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DE4" w:rsidRPr="00420DE4" w:rsidRDefault="00420DE4" w:rsidP="00420DE4">
      <w:pPr>
        <w:shd w:val="clear" w:color="auto" w:fill="FFFFFF"/>
        <w:spacing w:after="0" w:line="240" w:lineRule="auto"/>
        <w:rPr>
          <w:rFonts w:ascii="Helvetica" w:eastAsia="Times New Roman" w:hAnsi="Helvetica" w:cs="Helvetica"/>
          <w:color w:val="242F33"/>
          <w:spacing w:val="2"/>
          <w:sz w:val="23"/>
          <w:szCs w:val="23"/>
          <w:lang w:eastAsia="ru-RU"/>
        </w:rPr>
      </w:pPr>
      <w:bookmarkStart w:id="0" w:name="_GoBack"/>
      <w:bookmarkEnd w:id="0"/>
    </w:p>
    <w:p w:rsidR="00420DE4" w:rsidRPr="00420DE4" w:rsidRDefault="00420DE4" w:rsidP="00420DE4">
      <w:pPr>
        <w:shd w:val="clear" w:color="auto" w:fill="FFFFFF"/>
        <w:spacing w:after="0" w:line="240" w:lineRule="auto"/>
        <w:ind w:left="1170"/>
        <w:rPr>
          <w:rFonts w:ascii="Helvetica" w:eastAsia="Times New Roman" w:hAnsi="Helvetica" w:cs="Helvetica"/>
          <w:color w:val="242F33"/>
          <w:spacing w:val="2"/>
          <w:sz w:val="23"/>
          <w:szCs w:val="23"/>
          <w:lang w:eastAsia="ru-RU"/>
        </w:rPr>
      </w:pPr>
      <w:r w:rsidRPr="00420DE4">
        <w:rPr>
          <w:rFonts w:ascii="Helvetica" w:eastAsia="Times New Roman" w:hAnsi="Helvetica" w:cs="Helvetica"/>
          <w:color w:val="242F33"/>
          <w:spacing w:val="2"/>
          <w:sz w:val="23"/>
          <w:szCs w:val="23"/>
          <w:lang w:eastAsia="ru-RU"/>
        </w:rPr>
        <w:t xml:space="preserve">Пишет Аркадий </w:t>
      </w:r>
      <w:proofErr w:type="spellStart"/>
      <w:r w:rsidRPr="00420DE4">
        <w:rPr>
          <w:rFonts w:ascii="Helvetica" w:eastAsia="Times New Roman" w:hAnsi="Helvetica" w:cs="Helvetica"/>
          <w:color w:val="242F33"/>
          <w:spacing w:val="2"/>
          <w:sz w:val="23"/>
          <w:szCs w:val="23"/>
          <w:lang w:eastAsia="ru-RU"/>
        </w:rPr>
        <w:t>Гершман</w:t>
      </w:r>
      <w:proofErr w:type="spellEnd"/>
      <w:r w:rsidRPr="00420DE4">
        <w:rPr>
          <w:rFonts w:ascii="Helvetica" w:eastAsia="Times New Roman" w:hAnsi="Helvetica" w:cs="Helvetica"/>
          <w:color w:val="242F33"/>
          <w:spacing w:val="2"/>
          <w:sz w:val="23"/>
          <w:szCs w:val="23"/>
          <w:lang w:eastAsia="ru-RU"/>
        </w:rPr>
        <w:t xml:space="preserve"> (</w:t>
      </w:r>
      <w:r w:rsidRPr="00420DE4">
        <w:rPr>
          <w:rFonts w:ascii="Helvetica" w:eastAsia="Times New Roman" w:hAnsi="Helvetica" w:cs="Helvetica"/>
          <w:noProof/>
          <w:color w:val="007399"/>
          <w:spacing w:val="2"/>
          <w:sz w:val="23"/>
          <w:szCs w:val="23"/>
          <w:lang w:eastAsia="ru-RU"/>
        </w:rPr>
        <mc:AlternateContent>
          <mc:Choice Requires="wps">
            <w:drawing>
              <wp:inline distT="0" distB="0" distL="0" distR="0" wp14:anchorId="083E58D8" wp14:editId="5AE314F5">
                <wp:extent cx="304800" cy="304800"/>
                <wp:effectExtent l="0" t="0" r="0" b="0"/>
                <wp:docPr id="16" name="AutoShape 17" descr="http://l-stat.livejournal.net/img/userinfo_v8.svg?v=17080?v=148">
                  <a:hlinkClick xmlns:a="http://schemas.openxmlformats.org/drawingml/2006/main" r:id="rId6" tgtFrame="&quot;_self&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 o:spid="_x0000_s1026" alt="http://l-stat.livejournal.net/img/userinfo_v8.svg?v=17080?v=148" href="http://gre4ark.livejournal.com/profile" target="&quot;_self&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" o:button="t" filled="f" stroked="f">
                <v:fill o:detectmouseclick="t"/>
                <o:lock v:ext="edit" aspectratio="t"/>
                <w10:anchorlock/>
              </v:rect>
            </w:pict>
          </mc:Fallback>
        </mc:AlternateContent>
      </w:r>
      <w:hyperlink r:id="rId7" w:tgtFrame="_self" w:history="1">
        <w:r w:rsidRPr="00420DE4">
          <w:rPr>
            <w:rFonts w:ascii="Tahoma" w:eastAsia="Times New Roman" w:hAnsi="Tahoma" w:cs="Tahoma"/>
            <w:b/>
            <w:bCs/>
            <w:color w:val="007399"/>
            <w:spacing w:val="2"/>
            <w:sz w:val="23"/>
            <w:szCs w:val="23"/>
            <w:u w:val="single"/>
            <w:lang w:eastAsia="ru-RU"/>
          </w:rPr>
          <w:t>gre4ark</w:t>
        </w:r>
      </w:hyperlink>
      <w:r w:rsidRPr="00420DE4">
        <w:rPr>
          <w:rFonts w:ascii="Helvetica" w:eastAsia="Times New Roman" w:hAnsi="Helvetica" w:cs="Helvetica"/>
          <w:color w:val="242F33"/>
          <w:spacing w:val="2"/>
          <w:sz w:val="23"/>
          <w:szCs w:val="23"/>
          <w:lang w:eastAsia="ru-RU"/>
        </w:rPr>
        <w:t>) </w:t>
      </w:r>
      <w:r w:rsidRPr="00420DE4">
        <w:rPr>
          <w:rFonts w:ascii="Helvetica" w:eastAsia="Times New Roman" w:hAnsi="Helvetica" w:cs="Helvetica"/>
          <w:color w:val="242F33"/>
          <w:spacing w:val="2"/>
          <w:sz w:val="23"/>
          <w:szCs w:val="23"/>
          <w:lang w:eastAsia="ru-RU"/>
        </w:rPr>
        <w:br/>
      </w:r>
      <w:hyperlink r:id="rId8" w:tgtFrame="_self" w:history="1">
        <w:r w:rsidRPr="00420DE4">
          <w:rPr>
            <w:rFonts w:ascii="Helvetica" w:eastAsia="Times New Roman" w:hAnsi="Helvetica" w:cs="Helvetica"/>
            <w:color w:val="007399"/>
            <w:spacing w:val="2"/>
            <w:sz w:val="23"/>
            <w:szCs w:val="23"/>
            <w:u w:val="single"/>
            <w:lang w:eastAsia="ru-RU"/>
          </w:rPr>
          <w:t>2017</w:t>
        </w:r>
      </w:hyperlink>
      <w:r w:rsidRPr="00420DE4">
        <w:rPr>
          <w:rFonts w:ascii="Helvetica" w:eastAsia="Times New Roman" w:hAnsi="Helvetica" w:cs="Helvetica"/>
          <w:color w:val="242F33"/>
          <w:spacing w:val="2"/>
          <w:sz w:val="23"/>
          <w:szCs w:val="23"/>
          <w:lang w:eastAsia="ru-RU"/>
        </w:rPr>
        <w:t>-</w:t>
      </w:r>
      <w:hyperlink r:id="rId9" w:tgtFrame="_self" w:history="1">
        <w:r w:rsidRPr="00420DE4">
          <w:rPr>
            <w:rFonts w:ascii="Helvetica" w:eastAsia="Times New Roman" w:hAnsi="Helvetica" w:cs="Helvetica"/>
            <w:color w:val="007399"/>
            <w:spacing w:val="2"/>
            <w:sz w:val="23"/>
            <w:szCs w:val="23"/>
            <w:u w:val="single"/>
            <w:lang w:eastAsia="ru-RU"/>
          </w:rPr>
          <w:t>03</w:t>
        </w:r>
      </w:hyperlink>
      <w:r w:rsidRPr="00420DE4">
        <w:rPr>
          <w:rFonts w:ascii="Helvetica" w:eastAsia="Times New Roman" w:hAnsi="Helvetica" w:cs="Helvetica"/>
          <w:color w:val="242F33"/>
          <w:spacing w:val="2"/>
          <w:sz w:val="23"/>
          <w:szCs w:val="23"/>
          <w:lang w:eastAsia="ru-RU"/>
        </w:rPr>
        <w:t>-</w:t>
      </w:r>
      <w:hyperlink r:id="rId10" w:tgtFrame="_self" w:history="1">
        <w:r w:rsidRPr="00420DE4">
          <w:rPr>
            <w:rFonts w:ascii="Helvetica" w:eastAsia="Times New Roman" w:hAnsi="Helvetica" w:cs="Helvetica"/>
            <w:color w:val="007399"/>
            <w:spacing w:val="2"/>
            <w:sz w:val="23"/>
            <w:szCs w:val="23"/>
            <w:u w:val="single"/>
            <w:lang w:eastAsia="ru-RU"/>
          </w:rPr>
          <w:t>18</w:t>
        </w:r>
      </w:hyperlink>
      <w:r w:rsidRPr="00420DE4">
        <w:rPr>
          <w:rFonts w:ascii="Helvetica" w:eastAsia="Times New Roman" w:hAnsi="Helvetica" w:cs="Helvetica"/>
          <w:color w:val="242F33"/>
          <w:spacing w:val="2"/>
          <w:sz w:val="23"/>
          <w:szCs w:val="23"/>
          <w:lang w:eastAsia="ru-RU"/>
        </w:rPr>
        <w:t> 10:11:00</w:t>
      </w:r>
    </w:p>
    <w:p w:rsidR="00420DE4" w:rsidRPr="00420DE4" w:rsidRDefault="00487A7A" w:rsidP="00420DE4">
      <w:pPr>
        <w:numPr>
          <w:ilvl w:val="0"/>
          <w:numId w:val="1"/>
        </w:numPr>
        <w:shd w:val="clear" w:color="auto" w:fill="DAE3E6"/>
        <w:spacing w:after="0" w:line="240" w:lineRule="auto"/>
        <w:ind w:left="480" w:right="480"/>
        <w:jc w:val="center"/>
        <w:textAlignment w:val="top"/>
        <w:rPr>
          <w:rFonts w:ascii="Arial" w:eastAsia="Times New Roman" w:hAnsi="Arial" w:cs="Arial"/>
          <w:color w:val="242F33"/>
          <w:spacing w:val="2"/>
          <w:sz w:val="15"/>
          <w:szCs w:val="15"/>
          <w:lang w:eastAsia="ru-RU"/>
        </w:rPr>
      </w:pPr>
      <w:hyperlink r:id="rId11" w:tgtFrame="_self" w:tooltip="Назад" w:history="1">
        <w:r w:rsidR="00420DE4" w:rsidRPr="00420DE4">
          <w:rPr>
            <w:rFonts w:ascii="a" w:eastAsia="Times New Roman" w:hAnsi="a" w:cs="Arial"/>
            <w:color w:val="007399"/>
            <w:spacing w:val="2"/>
            <w:sz w:val="2"/>
            <w:szCs w:val="2"/>
            <w:u w:val="single"/>
            <w:bdr w:val="none" w:sz="0" w:space="0" w:color="auto" w:frame="1"/>
            <w:lang w:eastAsia="ru-RU"/>
          </w:rPr>
          <w:t>Назад</w:t>
        </w:r>
      </w:hyperlink>
    </w:p>
    <w:p w:rsidR="00420DE4" w:rsidRPr="00420DE4" w:rsidRDefault="00420DE4" w:rsidP="00420DE4">
      <w:pPr>
        <w:shd w:val="clear" w:color="auto" w:fill="DAE3E6"/>
        <w:spacing w:after="0" w:line="240" w:lineRule="auto"/>
        <w:jc w:val="center"/>
        <w:rPr>
          <w:rFonts w:ascii="Helvetica" w:eastAsia="Times New Roman" w:hAnsi="Helvetica" w:cs="Helvetica"/>
          <w:color w:val="242F33"/>
          <w:spacing w:val="2"/>
          <w:sz w:val="23"/>
          <w:szCs w:val="23"/>
          <w:lang w:eastAsia="ru-RU"/>
        </w:rPr>
      </w:pPr>
      <w:r w:rsidRPr="00420DE4">
        <w:rPr>
          <w:rFonts w:ascii="Helvetica" w:eastAsia="Times New Roman" w:hAnsi="Helvetica" w:cs="Helvetica"/>
          <w:color w:val="242F33"/>
          <w:spacing w:val="2"/>
          <w:sz w:val="23"/>
          <w:szCs w:val="23"/>
          <w:lang w:eastAsia="ru-RU"/>
        </w:rPr>
        <w:t> </w:t>
      </w:r>
    </w:p>
    <w:p w:rsidR="00420DE4" w:rsidRPr="00420DE4" w:rsidRDefault="00487A7A" w:rsidP="00420DE4">
      <w:pPr>
        <w:numPr>
          <w:ilvl w:val="0"/>
          <w:numId w:val="1"/>
        </w:numPr>
        <w:shd w:val="clear" w:color="auto" w:fill="DAE3E6"/>
        <w:spacing w:after="0" w:line="240" w:lineRule="auto"/>
        <w:ind w:left="480" w:right="480"/>
        <w:jc w:val="center"/>
        <w:textAlignment w:val="top"/>
        <w:rPr>
          <w:rFonts w:ascii="Arial" w:eastAsia="Times New Roman" w:hAnsi="Arial" w:cs="Arial"/>
          <w:color w:val="242F33"/>
          <w:spacing w:val="2"/>
          <w:sz w:val="15"/>
          <w:szCs w:val="15"/>
          <w:lang w:eastAsia="ru-RU"/>
        </w:rPr>
      </w:pPr>
      <w:hyperlink r:id="rId12" w:tgtFrame="_self" w:tooltip="Поделиться" w:history="1">
        <w:r w:rsidR="00420DE4" w:rsidRPr="00420DE4">
          <w:rPr>
            <w:rFonts w:ascii="a" w:eastAsia="Times New Roman" w:hAnsi="a" w:cs="Arial"/>
            <w:color w:val="007399"/>
            <w:spacing w:val="2"/>
            <w:sz w:val="2"/>
            <w:szCs w:val="2"/>
            <w:u w:val="single"/>
            <w:bdr w:val="none" w:sz="0" w:space="0" w:color="auto" w:frame="1"/>
            <w:lang w:eastAsia="ru-RU"/>
          </w:rPr>
          <w:t>Поделиться</w:t>
        </w:r>
      </w:hyperlink>
    </w:p>
    <w:p w:rsidR="00420DE4" w:rsidRPr="00420DE4" w:rsidRDefault="00420DE4" w:rsidP="00420DE4">
      <w:pPr>
        <w:shd w:val="clear" w:color="auto" w:fill="DAE3E6"/>
        <w:spacing w:after="0" w:line="240" w:lineRule="auto"/>
        <w:jc w:val="center"/>
        <w:rPr>
          <w:rFonts w:ascii="Helvetica" w:eastAsia="Times New Roman" w:hAnsi="Helvetica" w:cs="Helvetica"/>
          <w:color w:val="242F33"/>
          <w:spacing w:val="2"/>
          <w:sz w:val="23"/>
          <w:szCs w:val="23"/>
          <w:lang w:eastAsia="ru-RU"/>
        </w:rPr>
      </w:pPr>
      <w:r w:rsidRPr="00420DE4">
        <w:rPr>
          <w:rFonts w:ascii="Helvetica" w:eastAsia="Times New Roman" w:hAnsi="Helvetica" w:cs="Helvetica"/>
          <w:color w:val="242F33"/>
          <w:spacing w:val="2"/>
          <w:sz w:val="23"/>
          <w:szCs w:val="23"/>
          <w:lang w:eastAsia="ru-RU"/>
        </w:rPr>
        <w:t> </w:t>
      </w:r>
    </w:p>
    <w:p w:rsidR="00420DE4" w:rsidRPr="00420DE4" w:rsidRDefault="00487A7A" w:rsidP="00420DE4">
      <w:pPr>
        <w:numPr>
          <w:ilvl w:val="0"/>
          <w:numId w:val="1"/>
        </w:numPr>
        <w:shd w:val="clear" w:color="auto" w:fill="DAE3E6"/>
        <w:spacing w:after="120" w:line="240" w:lineRule="auto"/>
        <w:ind w:left="480" w:right="480"/>
        <w:jc w:val="center"/>
        <w:textAlignment w:val="top"/>
        <w:rPr>
          <w:rFonts w:ascii="Arial" w:eastAsia="Times New Roman" w:hAnsi="Arial" w:cs="Arial"/>
          <w:color w:val="242F33"/>
          <w:spacing w:val="2"/>
          <w:sz w:val="15"/>
          <w:szCs w:val="15"/>
          <w:lang w:eastAsia="ru-RU"/>
        </w:rPr>
      </w:pPr>
      <w:hyperlink r:id="rId13" w:tgtFrame="_self" w:tooltip="Вперёд" w:history="1">
        <w:r w:rsidR="00420DE4" w:rsidRPr="00420DE4">
          <w:rPr>
            <w:rFonts w:ascii="a" w:eastAsia="Times New Roman" w:hAnsi="a" w:cs="Arial"/>
            <w:color w:val="007399"/>
            <w:spacing w:val="2"/>
            <w:sz w:val="2"/>
            <w:szCs w:val="2"/>
            <w:u w:val="single"/>
            <w:bdr w:val="none" w:sz="0" w:space="0" w:color="auto" w:frame="1"/>
            <w:lang w:eastAsia="ru-RU"/>
          </w:rPr>
          <w:t>Вперёд</w:t>
        </w:r>
      </w:hyperlink>
    </w:p>
    <w:p w:rsidR="00420DE4" w:rsidRPr="00420DE4" w:rsidRDefault="00420DE4" w:rsidP="00420DE4">
      <w:pPr>
        <w:shd w:val="clear" w:color="auto" w:fill="FFFFFF"/>
        <w:spacing w:before="216" w:after="120" w:line="240" w:lineRule="auto"/>
        <w:outlineLvl w:val="0"/>
        <w:rPr>
          <w:rFonts w:ascii="Helvetica" w:eastAsia="Times New Roman" w:hAnsi="Helvetica" w:cs="Helvetica"/>
          <w:color w:val="242F33"/>
          <w:spacing w:val="2"/>
          <w:kern w:val="36"/>
          <w:sz w:val="47"/>
          <w:szCs w:val="47"/>
          <w:lang w:eastAsia="ru-RU"/>
        </w:rPr>
      </w:pPr>
      <w:r w:rsidRPr="00420DE4">
        <w:rPr>
          <w:rFonts w:ascii="Helvetica" w:eastAsia="Times New Roman" w:hAnsi="Helvetica" w:cs="Helvetica"/>
          <w:color w:val="242F33"/>
          <w:spacing w:val="2"/>
          <w:kern w:val="36"/>
          <w:sz w:val="47"/>
          <w:szCs w:val="47"/>
          <w:lang w:eastAsia="ru-RU"/>
        </w:rPr>
        <w:t>Как выглядят дворы социального жилья в Европе</w:t>
      </w:r>
    </w:p>
    <w:p w:rsidR="00420DE4" w:rsidRDefault="00420DE4" w:rsidP="00420DE4">
      <w:pPr>
        <w:shd w:val="clear" w:color="auto" w:fill="FFFFFF"/>
        <w:spacing w:after="0" w:line="240" w:lineRule="auto"/>
        <w:rPr>
          <w:rFonts w:ascii="Helvetica" w:eastAsia="Times New Roman" w:hAnsi="Helvetica" w:cs="Helvetica"/>
          <w:color w:val="242F33"/>
          <w:spacing w:val="2"/>
          <w:sz w:val="23"/>
          <w:szCs w:val="23"/>
          <w:lang w:eastAsia="ru-RU"/>
        </w:rPr>
      </w:pPr>
      <w:r w:rsidRPr="00420DE4">
        <w:rPr>
          <w:rFonts w:ascii="Helvetica" w:eastAsia="Times New Roman" w:hAnsi="Helvetica" w:cs="Helvetica"/>
          <w:color w:val="242F33"/>
          <w:spacing w:val="2"/>
          <w:sz w:val="23"/>
          <w:szCs w:val="23"/>
          <w:lang w:eastAsia="ru-RU"/>
        </w:rPr>
        <w:t xml:space="preserve">Что хочется сделать в среднестатистическом дворе любого российского города? Варианта два: быстрее уйти или </w:t>
      </w:r>
      <w:proofErr w:type="gramStart"/>
      <w:r w:rsidRPr="00420DE4">
        <w:rPr>
          <w:rFonts w:ascii="Helvetica" w:eastAsia="Times New Roman" w:hAnsi="Helvetica" w:cs="Helvetica"/>
          <w:color w:val="242F33"/>
          <w:spacing w:val="2"/>
          <w:sz w:val="23"/>
          <w:szCs w:val="23"/>
          <w:lang w:eastAsia="ru-RU"/>
        </w:rPr>
        <w:t>побольше</w:t>
      </w:r>
      <w:proofErr w:type="gramEnd"/>
      <w:r w:rsidRPr="00420DE4">
        <w:rPr>
          <w:rFonts w:ascii="Helvetica" w:eastAsia="Times New Roman" w:hAnsi="Helvetica" w:cs="Helvetica"/>
          <w:color w:val="242F33"/>
          <w:spacing w:val="2"/>
          <w:sz w:val="23"/>
          <w:szCs w:val="23"/>
          <w:lang w:eastAsia="ru-RU"/>
        </w:rPr>
        <w:t xml:space="preserve"> выпить, чтобы не замечать окружающего ужаса. Уровень деградации общественных пространств дошёл до такого уровня, что утверждение про всеобщий </w:t>
      </w:r>
      <w:proofErr w:type="gramStart"/>
      <w:r w:rsidRPr="00420DE4">
        <w:rPr>
          <w:rFonts w:ascii="Helvetica" w:eastAsia="Times New Roman" w:hAnsi="Helvetica" w:cs="Helvetica"/>
          <w:color w:val="242F33"/>
          <w:spacing w:val="2"/>
          <w:sz w:val="23"/>
          <w:szCs w:val="23"/>
          <w:lang w:eastAsia="ru-RU"/>
        </w:rPr>
        <w:t>тлен</w:t>
      </w:r>
      <w:proofErr w:type="gramEnd"/>
      <w:r w:rsidRPr="00420DE4">
        <w:rPr>
          <w:rFonts w:ascii="Helvetica" w:eastAsia="Times New Roman" w:hAnsi="Helvetica" w:cs="Helvetica"/>
          <w:color w:val="242F33"/>
          <w:spacing w:val="2"/>
          <w:sz w:val="23"/>
          <w:szCs w:val="23"/>
          <w:lang w:eastAsia="ru-RU"/>
        </w:rPr>
        <w:t xml:space="preserve"> относится не только к старому жилью, но и новым проектам.</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t>А теперь давайте посмотрим на благоустройство дворов самого дешёвого сегмента жилья в Европе. За статью спасибо архитектору </w:t>
      </w:r>
      <w:hyperlink r:id="rId14" w:tgtFrame="_self" w:history="1">
        <w:r w:rsidRPr="00420DE4">
          <w:rPr>
            <w:rFonts w:ascii="Helvetica" w:eastAsia="Times New Roman" w:hAnsi="Helvetica" w:cs="Helvetica"/>
            <w:color w:val="007399"/>
            <w:spacing w:val="2"/>
            <w:sz w:val="23"/>
            <w:szCs w:val="23"/>
            <w:u w:val="single"/>
            <w:lang w:eastAsia="ru-RU"/>
          </w:rPr>
          <w:t>Никите Маликову</w:t>
        </w:r>
      </w:hyperlink>
      <w:r w:rsidRPr="00420DE4">
        <w:rPr>
          <w:rFonts w:ascii="Helvetica" w:eastAsia="Times New Roman" w:hAnsi="Helvetica" w:cs="Helvetica"/>
          <w:color w:val="242F33"/>
          <w:spacing w:val="2"/>
          <w:sz w:val="23"/>
          <w:szCs w:val="23"/>
          <w:lang w:eastAsia="ru-RU"/>
        </w:rPr>
        <w:t>. Далее авторский материал:</w:t>
      </w:r>
    </w:p>
    <w:p w:rsidR="00420DE4" w:rsidRPr="00420DE4" w:rsidRDefault="00420DE4" w:rsidP="00420DE4">
      <w:pPr>
        <w:shd w:val="clear" w:color="auto" w:fill="FFFFFF"/>
        <w:spacing w:after="0" w:line="240" w:lineRule="auto"/>
        <w:rPr>
          <w:rFonts w:ascii="Helvetica" w:eastAsia="Times New Roman" w:hAnsi="Helvetica" w:cs="Helvetica"/>
          <w:color w:val="242F33"/>
          <w:spacing w:val="2"/>
          <w:sz w:val="23"/>
          <w:szCs w:val="23"/>
          <w:lang w:eastAsia="ru-RU"/>
        </w:rPr>
      </w:pP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drawing>
          <wp:inline distT="0" distB="0" distL="0" distR="0" wp14:anchorId="54A7E793" wp14:editId="486BD3CF">
            <wp:extent cx="6505575" cy="3819525"/>
            <wp:effectExtent l="0" t="0" r="9525" b="9525"/>
            <wp:docPr id="2" name="Рисунок 2" descr="http://ic.pics.livejournal.com/gre4ark/63842435/729065/729065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c.pics.livejournal.com/gre4ark/63842435/729065/729065_original.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07498" cy="3820654"/>
                    </a:xfrm>
                    <a:prstGeom prst="rect">
                      <a:avLst/>
                    </a:prstGeom>
                    <a:noFill/>
                    <a:ln>
                      <a:noFill/>
                    </a:ln>
                  </pic:spPr>
                </pic:pic>
              </a:graphicData>
            </a:graphic>
          </wp:inline>
        </w:drawing>
      </w:r>
    </w:p>
    <w:p w:rsidR="00420DE4" w:rsidRPr="00420DE4" w:rsidRDefault="00420DE4" w:rsidP="00420DE4">
      <w:pPr>
        <w:shd w:val="clear" w:color="auto" w:fill="FFFFFF"/>
        <w:spacing w:line="240" w:lineRule="auto"/>
        <w:rPr>
          <w:rFonts w:ascii="Helvetica" w:eastAsia="Times New Roman" w:hAnsi="Helvetica" w:cs="Helvetica"/>
          <w:color w:val="242F33"/>
          <w:spacing w:val="2"/>
          <w:sz w:val="23"/>
          <w:szCs w:val="23"/>
          <w:lang w:eastAsia="ru-RU"/>
        </w:rPr>
      </w:pP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t xml:space="preserve">Социальное жилье, если говорить упрощенно, это самый дешевый вид недвижимости в Европе. В большинстве своем оно предназначено для долгосрочной аренды, но так же достаточно часто встречается покупка квартир в таких комплексах. Жителями в основном являются малоимущие граждане, иммигранты или люди, попавшие в сложную экономическую ситуацию (к примеру, не могут выплатить кредит). Себестоимость строительства социального жилья от 500 до 1000 евро за </w:t>
      </w:r>
      <w:proofErr w:type="spellStart"/>
      <w:r w:rsidRPr="00420DE4">
        <w:rPr>
          <w:rFonts w:ascii="Helvetica" w:eastAsia="Times New Roman" w:hAnsi="Helvetica" w:cs="Helvetica"/>
          <w:color w:val="242F33"/>
          <w:spacing w:val="2"/>
          <w:sz w:val="23"/>
          <w:szCs w:val="23"/>
          <w:lang w:eastAsia="ru-RU"/>
        </w:rPr>
        <w:t>кв.м</w:t>
      </w:r>
      <w:proofErr w:type="spellEnd"/>
      <w:r w:rsidRPr="00420DE4">
        <w:rPr>
          <w:rFonts w:ascii="Helvetica" w:eastAsia="Times New Roman" w:hAnsi="Helvetica" w:cs="Helvetica"/>
          <w:color w:val="242F33"/>
          <w:spacing w:val="2"/>
          <w:sz w:val="23"/>
          <w:szCs w:val="23"/>
          <w:lang w:eastAsia="ru-RU"/>
        </w:rPr>
        <w:t>.</w:t>
      </w:r>
      <w:r w:rsidRPr="00420DE4">
        <w:rPr>
          <w:rFonts w:ascii="Helvetica" w:eastAsia="Times New Roman" w:hAnsi="Helvetica" w:cs="Helvetica"/>
          <w:color w:val="242F33"/>
          <w:spacing w:val="2"/>
          <w:sz w:val="23"/>
          <w:szCs w:val="23"/>
          <w:lang w:eastAsia="ru-RU"/>
        </w:rPr>
        <w:br/>
      </w:r>
      <w:bookmarkStart w:id="1" w:name="cutid1"/>
      <w:bookmarkEnd w:id="1"/>
      <w:r w:rsidRPr="00420DE4">
        <w:rPr>
          <w:rFonts w:ascii="Helvetica" w:eastAsia="Times New Roman" w:hAnsi="Helvetica" w:cs="Helvetica"/>
          <w:color w:val="242F33"/>
          <w:spacing w:val="2"/>
          <w:sz w:val="23"/>
          <w:szCs w:val="23"/>
          <w:lang w:eastAsia="ru-RU"/>
        </w:rPr>
        <w:br/>
      </w:r>
      <w:proofErr w:type="spellStart"/>
      <w:r w:rsidRPr="00420DE4">
        <w:rPr>
          <w:rFonts w:ascii="Helvetica" w:eastAsia="Times New Roman" w:hAnsi="Helvetica" w:cs="Helvetica"/>
          <w:b/>
          <w:bCs/>
          <w:color w:val="242F33"/>
          <w:spacing w:val="2"/>
          <w:sz w:val="23"/>
          <w:szCs w:val="23"/>
          <w:lang w:eastAsia="ru-RU"/>
        </w:rPr>
        <w:t>Grand</w:t>
      </w:r>
      <w:proofErr w:type="spellEnd"/>
      <w:r w:rsidRPr="00420DE4">
        <w:rPr>
          <w:rFonts w:ascii="Helvetica" w:eastAsia="Times New Roman" w:hAnsi="Helvetica" w:cs="Helvetica"/>
          <w:b/>
          <w:bCs/>
          <w:color w:val="242F33"/>
          <w:spacing w:val="2"/>
          <w:sz w:val="23"/>
          <w:szCs w:val="23"/>
          <w:lang w:eastAsia="ru-RU"/>
        </w:rPr>
        <w:t xml:space="preserve"> </w:t>
      </w:r>
      <w:proofErr w:type="spellStart"/>
      <w:r w:rsidRPr="00420DE4">
        <w:rPr>
          <w:rFonts w:ascii="Helvetica" w:eastAsia="Times New Roman" w:hAnsi="Helvetica" w:cs="Helvetica"/>
          <w:b/>
          <w:bCs/>
          <w:color w:val="242F33"/>
          <w:spacing w:val="2"/>
          <w:sz w:val="23"/>
          <w:szCs w:val="23"/>
          <w:lang w:eastAsia="ru-RU"/>
        </w:rPr>
        <w:t>Synthe</w:t>
      </w:r>
      <w:proofErr w:type="spellEnd"/>
      <w:r w:rsidRPr="00420DE4">
        <w:rPr>
          <w:rFonts w:ascii="Helvetica" w:eastAsia="Times New Roman" w:hAnsi="Helvetica" w:cs="Helvetica"/>
          <w:b/>
          <w:bCs/>
          <w:color w:val="242F33"/>
          <w:spacing w:val="2"/>
          <w:sz w:val="23"/>
          <w:szCs w:val="23"/>
          <w:lang w:eastAsia="ru-RU"/>
        </w:rPr>
        <w:t xml:space="preserve"> - </w:t>
      </w:r>
      <w:proofErr w:type="spellStart"/>
      <w:r w:rsidRPr="00420DE4">
        <w:rPr>
          <w:rFonts w:ascii="Helvetica" w:eastAsia="Times New Roman" w:hAnsi="Helvetica" w:cs="Helvetica"/>
          <w:b/>
          <w:bCs/>
          <w:color w:val="242F33"/>
          <w:spacing w:val="2"/>
          <w:sz w:val="23"/>
          <w:szCs w:val="23"/>
          <w:lang w:eastAsia="ru-RU"/>
        </w:rPr>
        <w:t>Place</w:t>
      </w:r>
      <w:proofErr w:type="spellEnd"/>
      <w:r w:rsidRPr="00420DE4">
        <w:rPr>
          <w:rFonts w:ascii="Helvetica" w:eastAsia="Times New Roman" w:hAnsi="Helvetica" w:cs="Helvetica"/>
          <w:b/>
          <w:bCs/>
          <w:color w:val="242F33"/>
          <w:spacing w:val="2"/>
          <w:sz w:val="23"/>
          <w:szCs w:val="23"/>
          <w:lang w:eastAsia="ru-RU"/>
        </w:rPr>
        <w:t xml:space="preserve"> </w:t>
      </w:r>
      <w:proofErr w:type="spellStart"/>
      <w:r w:rsidRPr="00420DE4">
        <w:rPr>
          <w:rFonts w:ascii="Helvetica" w:eastAsia="Times New Roman" w:hAnsi="Helvetica" w:cs="Helvetica"/>
          <w:b/>
          <w:bCs/>
          <w:color w:val="242F33"/>
          <w:spacing w:val="2"/>
          <w:sz w:val="23"/>
          <w:szCs w:val="23"/>
          <w:lang w:eastAsia="ru-RU"/>
        </w:rPr>
        <w:t>Du</w:t>
      </w:r>
      <w:proofErr w:type="spellEnd"/>
      <w:r w:rsidRPr="00420DE4">
        <w:rPr>
          <w:rFonts w:ascii="Helvetica" w:eastAsia="Times New Roman" w:hAnsi="Helvetica" w:cs="Helvetica"/>
          <w:b/>
          <w:bCs/>
          <w:color w:val="242F33"/>
          <w:spacing w:val="2"/>
          <w:sz w:val="23"/>
          <w:szCs w:val="23"/>
          <w:lang w:eastAsia="ru-RU"/>
        </w:rPr>
        <w:t xml:space="preserve"> </w:t>
      </w:r>
      <w:proofErr w:type="spellStart"/>
      <w:r w:rsidRPr="00420DE4">
        <w:rPr>
          <w:rFonts w:ascii="Helvetica" w:eastAsia="Times New Roman" w:hAnsi="Helvetica" w:cs="Helvetica"/>
          <w:b/>
          <w:bCs/>
          <w:color w:val="242F33"/>
          <w:spacing w:val="2"/>
          <w:sz w:val="23"/>
          <w:szCs w:val="23"/>
          <w:lang w:eastAsia="ru-RU"/>
        </w:rPr>
        <w:t>Courghain</w:t>
      </w:r>
      <w:proofErr w:type="spellEnd"/>
      <w:r w:rsidRPr="00420DE4">
        <w:rPr>
          <w:rFonts w:ascii="Helvetica" w:eastAsia="Times New Roman" w:hAnsi="Helvetica" w:cs="Helvetica"/>
          <w:b/>
          <w:bCs/>
          <w:color w:val="242F33"/>
          <w:spacing w:val="2"/>
          <w:sz w:val="23"/>
          <w:szCs w:val="23"/>
          <w:lang w:eastAsia="ru-RU"/>
        </w:rPr>
        <w:t>. Франция.</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t xml:space="preserve">Низкая стоимость строительства так же сказывается и на благоустройстве. Тем не менее, если сравнивать дворы российских жилых комплексов (даже элитных), то можно увидеть </w:t>
      </w:r>
      <w:r w:rsidRPr="00420DE4">
        <w:rPr>
          <w:rFonts w:ascii="Helvetica" w:eastAsia="Times New Roman" w:hAnsi="Helvetica" w:cs="Helvetica"/>
          <w:color w:val="242F33"/>
          <w:spacing w:val="2"/>
          <w:sz w:val="23"/>
          <w:szCs w:val="23"/>
          <w:lang w:eastAsia="ru-RU"/>
        </w:rPr>
        <w:lastRenderedPageBreak/>
        <w:t>некоторые существенные отличия.</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drawing>
          <wp:inline distT="0" distB="0" distL="0" distR="0" wp14:anchorId="6BA98B22" wp14:editId="624B7682">
            <wp:extent cx="6467475" cy="4019550"/>
            <wp:effectExtent l="0" t="0" r="9525" b="0"/>
            <wp:docPr id="3" name="Рисунок 3" descr="http://ic.pics.livejournal.com/gre4ark/63842435/729303/729303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c.pics.livejournal.com/gre4ark/63842435/729303/729303_original.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67475" cy="4019550"/>
                    </a:xfrm>
                    <a:prstGeom prst="rect">
                      <a:avLst/>
                    </a:prstGeom>
                    <a:noFill/>
                    <a:ln>
                      <a:noFill/>
                    </a:ln>
                  </pic:spPr>
                </pic:pic>
              </a:graphicData>
            </a:graphic>
          </wp:inline>
        </w:drawing>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План участка</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t xml:space="preserve">Парковку машин всегда, по возможности, стараются вынести как можно дальше от окон. Люди должны видеть под окнами зелень, пусть даже этот будет простой газон и молодые деревья. Обратите внимание, что рельеф на участке неровный, небольшими холмами </w:t>
      </w:r>
      <w:proofErr w:type="spellStart"/>
      <w:r w:rsidRPr="00420DE4">
        <w:rPr>
          <w:rFonts w:ascii="Helvetica" w:eastAsia="Times New Roman" w:hAnsi="Helvetica" w:cs="Helvetica"/>
          <w:color w:val="242F33"/>
          <w:spacing w:val="2"/>
          <w:sz w:val="23"/>
          <w:szCs w:val="23"/>
          <w:lang w:eastAsia="ru-RU"/>
        </w:rPr>
        <w:t>зонируют</w:t>
      </w:r>
      <w:proofErr w:type="spellEnd"/>
      <w:r w:rsidRPr="00420DE4">
        <w:rPr>
          <w:rFonts w:ascii="Helvetica" w:eastAsia="Times New Roman" w:hAnsi="Helvetica" w:cs="Helvetica"/>
          <w:color w:val="242F33"/>
          <w:spacing w:val="2"/>
          <w:sz w:val="23"/>
          <w:szCs w:val="23"/>
          <w:lang w:eastAsia="ru-RU"/>
        </w:rPr>
        <w:t xml:space="preserve"> двор и </w:t>
      </w:r>
      <w:proofErr w:type="gramStart"/>
      <w:r w:rsidRPr="00420DE4">
        <w:rPr>
          <w:rFonts w:ascii="Helvetica" w:eastAsia="Times New Roman" w:hAnsi="Helvetica" w:cs="Helvetica"/>
          <w:color w:val="242F33"/>
          <w:spacing w:val="2"/>
          <w:sz w:val="23"/>
          <w:szCs w:val="23"/>
          <w:lang w:eastAsia="ru-RU"/>
        </w:rPr>
        <w:t>визуального</w:t>
      </w:r>
      <w:proofErr w:type="gramEnd"/>
      <w:r w:rsidRPr="00420DE4">
        <w:rPr>
          <w:rFonts w:ascii="Helvetica" w:eastAsia="Times New Roman" w:hAnsi="Helvetica" w:cs="Helvetica"/>
          <w:color w:val="242F33"/>
          <w:spacing w:val="2"/>
          <w:sz w:val="23"/>
          <w:szCs w:val="23"/>
          <w:lang w:eastAsia="ru-RU"/>
        </w:rPr>
        <w:t xml:space="preserve"> немного скрывают машины. </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drawing>
          <wp:inline distT="0" distB="0" distL="0" distR="0" wp14:anchorId="040E4D72" wp14:editId="33BDB753">
            <wp:extent cx="6300788" cy="3648075"/>
            <wp:effectExtent l="0" t="0" r="5080" b="0"/>
            <wp:docPr id="4" name="Рисунок 4" descr="http://ic.pics.livejournal.com/gre4ark/63842435/729574/729574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c.pics.livejournal.com/gre4ark/63842435/729574/729574_original.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05551" cy="3650832"/>
                    </a:xfrm>
                    <a:prstGeom prst="rect">
                      <a:avLst/>
                    </a:prstGeom>
                    <a:noFill/>
                    <a:ln>
                      <a:noFill/>
                    </a:ln>
                  </pic:spPr>
                </pic:pic>
              </a:graphicData>
            </a:graphic>
          </wp:inline>
        </w:drawing>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Двор</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lastRenderedPageBreak/>
        <w:br/>
        <w:t>Благоустройство часто выходит за пределы участка. Во-первых, это необходимо, чтобы удовлетворить требования норм. Во-вторых, это позволяет создать единые места для отдыха жителей различных домов. Чем больше будут общаться жители между собой, тем безопаснее будет район. В-третьих, бизнес с радостью заезжает на первые этажи тех зданий, где есть такие общие места отдыха. Причем вся зона - это лишь антивандальные лавки и злаковые растения. Но они находятся в ключевом месте пересечения потоков жителей.</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drawing>
          <wp:inline distT="0" distB="0" distL="0" distR="0" wp14:anchorId="102ECBBD" wp14:editId="6E4ACA4E">
            <wp:extent cx="6548438" cy="4365625"/>
            <wp:effectExtent l="0" t="0" r="5080" b="0"/>
            <wp:docPr id="5" name="Рисунок 5" descr="http://ic.pics.livejournal.com/gre4ark/63842435/729687/729687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ic.pics.livejournal.com/gre4ark/63842435/729687/729687_original.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52357" cy="4368238"/>
                    </a:xfrm>
                    <a:prstGeom prst="rect">
                      <a:avLst/>
                    </a:prstGeom>
                    <a:noFill/>
                    <a:ln>
                      <a:noFill/>
                    </a:ln>
                  </pic:spPr>
                </pic:pic>
              </a:graphicData>
            </a:graphic>
          </wp:inline>
        </w:drawing>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Общественная зона за пределами участка</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proofErr w:type="spellStart"/>
      <w:r w:rsidRPr="00420DE4">
        <w:rPr>
          <w:rFonts w:ascii="Helvetica" w:eastAsia="Times New Roman" w:hAnsi="Helvetica" w:cs="Helvetica"/>
          <w:b/>
          <w:bCs/>
          <w:color w:val="242F33"/>
          <w:spacing w:val="2"/>
          <w:sz w:val="23"/>
          <w:szCs w:val="23"/>
          <w:lang w:eastAsia="ru-RU"/>
        </w:rPr>
        <w:t>La</w:t>
      </w:r>
      <w:proofErr w:type="spellEnd"/>
      <w:r w:rsidRPr="00420DE4">
        <w:rPr>
          <w:rFonts w:ascii="Helvetica" w:eastAsia="Times New Roman" w:hAnsi="Helvetica" w:cs="Helvetica"/>
          <w:b/>
          <w:bCs/>
          <w:color w:val="242F33"/>
          <w:spacing w:val="2"/>
          <w:sz w:val="23"/>
          <w:szCs w:val="23"/>
          <w:lang w:eastAsia="ru-RU"/>
        </w:rPr>
        <w:t xml:space="preserve"> </w:t>
      </w:r>
      <w:proofErr w:type="spellStart"/>
      <w:r w:rsidRPr="00420DE4">
        <w:rPr>
          <w:rFonts w:ascii="Helvetica" w:eastAsia="Times New Roman" w:hAnsi="Helvetica" w:cs="Helvetica"/>
          <w:b/>
          <w:bCs/>
          <w:color w:val="242F33"/>
          <w:spacing w:val="2"/>
          <w:sz w:val="23"/>
          <w:szCs w:val="23"/>
          <w:lang w:eastAsia="ru-RU"/>
        </w:rPr>
        <w:t>Fontenette</w:t>
      </w:r>
      <w:proofErr w:type="spellEnd"/>
      <w:r w:rsidRPr="00420DE4">
        <w:rPr>
          <w:rFonts w:ascii="Helvetica" w:eastAsia="Times New Roman" w:hAnsi="Helvetica" w:cs="Helvetica"/>
          <w:b/>
          <w:bCs/>
          <w:color w:val="242F33"/>
          <w:spacing w:val="2"/>
          <w:sz w:val="23"/>
          <w:szCs w:val="23"/>
          <w:lang w:eastAsia="ru-RU"/>
        </w:rPr>
        <w:t xml:space="preserve"> </w:t>
      </w:r>
      <w:proofErr w:type="spellStart"/>
      <w:r w:rsidRPr="00420DE4">
        <w:rPr>
          <w:rFonts w:ascii="Helvetica" w:eastAsia="Times New Roman" w:hAnsi="Helvetica" w:cs="Helvetica"/>
          <w:b/>
          <w:bCs/>
          <w:color w:val="242F33"/>
          <w:spacing w:val="2"/>
          <w:sz w:val="23"/>
          <w:szCs w:val="23"/>
          <w:lang w:eastAsia="ru-RU"/>
        </w:rPr>
        <w:t>Social</w:t>
      </w:r>
      <w:proofErr w:type="spellEnd"/>
      <w:r w:rsidRPr="00420DE4">
        <w:rPr>
          <w:rFonts w:ascii="Helvetica" w:eastAsia="Times New Roman" w:hAnsi="Helvetica" w:cs="Helvetica"/>
          <w:b/>
          <w:bCs/>
          <w:color w:val="242F33"/>
          <w:spacing w:val="2"/>
          <w:sz w:val="23"/>
          <w:szCs w:val="23"/>
          <w:lang w:eastAsia="ru-RU"/>
        </w:rPr>
        <w:t xml:space="preserve"> </w:t>
      </w:r>
      <w:proofErr w:type="spellStart"/>
      <w:r w:rsidRPr="00420DE4">
        <w:rPr>
          <w:rFonts w:ascii="Helvetica" w:eastAsia="Times New Roman" w:hAnsi="Helvetica" w:cs="Helvetica"/>
          <w:b/>
          <w:bCs/>
          <w:color w:val="242F33"/>
          <w:spacing w:val="2"/>
          <w:sz w:val="23"/>
          <w:szCs w:val="23"/>
          <w:lang w:eastAsia="ru-RU"/>
        </w:rPr>
        <w:t>Housing</w:t>
      </w:r>
      <w:proofErr w:type="spellEnd"/>
      <w:r w:rsidRPr="00420DE4">
        <w:rPr>
          <w:rFonts w:ascii="Helvetica" w:eastAsia="Times New Roman" w:hAnsi="Helvetica" w:cs="Helvetica"/>
          <w:b/>
          <w:bCs/>
          <w:color w:val="242F33"/>
          <w:spacing w:val="2"/>
          <w:sz w:val="23"/>
          <w:szCs w:val="23"/>
          <w:lang w:eastAsia="ru-RU"/>
        </w:rPr>
        <w:t>. Швейцария.</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lastRenderedPageBreak/>
        <w:drawing>
          <wp:inline distT="0" distB="0" distL="0" distR="0" wp14:anchorId="463FF877" wp14:editId="1F2BB6E3">
            <wp:extent cx="6200775" cy="3657600"/>
            <wp:effectExtent l="0" t="0" r="9525" b="0"/>
            <wp:docPr id="6" name="Рисунок 6" descr="http://ic.pics.livejournal.com/gre4ark/63842435/729913/729913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c.pics.livejournal.com/gre4ark/63842435/729913/729913_original.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00775" cy="3657600"/>
                    </a:xfrm>
                    <a:prstGeom prst="rect">
                      <a:avLst/>
                    </a:prstGeom>
                    <a:noFill/>
                    <a:ln>
                      <a:noFill/>
                    </a:ln>
                  </pic:spPr>
                </pic:pic>
              </a:graphicData>
            </a:graphic>
          </wp:inline>
        </w:drawing>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План участка</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t xml:space="preserve">Экономия - главный параметр социального жилья. Застройщики будут пользоваться максимально теми возможностями, что дает участок. И если в проекте надо подвинуть дом, чтобы сохранить взрослое дерево - </w:t>
      </w:r>
      <w:proofErr w:type="gramStart"/>
      <w:r w:rsidRPr="00420DE4">
        <w:rPr>
          <w:rFonts w:ascii="Helvetica" w:eastAsia="Times New Roman" w:hAnsi="Helvetica" w:cs="Helvetica"/>
          <w:color w:val="242F33"/>
          <w:spacing w:val="2"/>
          <w:sz w:val="23"/>
          <w:szCs w:val="23"/>
          <w:lang w:eastAsia="ru-RU"/>
        </w:rPr>
        <w:t>значит</w:t>
      </w:r>
      <w:proofErr w:type="gramEnd"/>
      <w:r w:rsidRPr="00420DE4">
        <w:rPr>
          <w:rFonts w:ascii="Helvetica" w:eastAsia="Times New Roman" w:hAnsi="Helvetica" w:cs="Helvetica"/>
          <w:color w:val="242F33"/>
          <w:spacing w:val="2"/>
          <w:sz w:val="23"/>
          <w:szCs w:val="23"/>
          <w:lang w:eastAsia="ru-RU"/>
        </w:rPr>
        <w:t xml:space="preserve"> подвинут дом. Ведь одно взрослое дерево в десятки раз лучше сказывается на внешним </w:t>
      </w:r>
      <w:proofErr w:type="gramStart"/>
      <w:r w:rsidRPr="00420DE4">
        <w:rPr>
          <w:rFonts w:ascii="Helvetica" w:eastAsia="Times New Roman" w:hAnsi="Helvetica" w:cs="Helvetica"/>
          <w:color w:val="242F33"/>
          <w:spacing w:val="2"/>
          <w:sz w:val="23"/>
          <w:szCs w:val="23"/>
          <w:lang w:eastAsia="ru-RU"/>
        </w:rPr>
        <w:t>виде</w:t>
      </w:r>
      <w:proofErr w:type="gramEnd"/>
      <w:r w:rsidRPr="00420DE4">
        <w:rPr>
          <w:rFonts w:ascii="Helvetica" w:eastAsia="Times New Roman" w:hAnsi="Helvetica" w:cs="Helvetica"/>
          <w:color w:val="242F33"/>
          <w:spacing w:val="2"/>
          <w:sz w:val="23"/>
          <w:szCs w:val="23"/>
          <w:lang w:eastAsia="ru-RU"/>
        </w:rPr>
        <w:t xml:space="preserve"> двора, чем любые другие зеленые насаждения.</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drawing>
          <wp:inline distT="0" distB="0" distL="0" distR="0" wp14:anchorId="6B13EB25" wp14:editId="7630CB9F">
            <wp:extent cx="6045200" cy="3667125"/>
            <wp:effectExtent l="0" t="0" r="0" b="9525"/>
            <wp:docPr id="7" name="Рисунок 7" descr="http://ic.pics.livejournal.com/gre4ark/63842435/730155/730155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ic.pics.livejournal.com/gre4ark/63842435/730155/730155_original.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48375" cy="3669051"/>
                    </a:xfrm>
                    <a:prstGeom prst="rect">
                      <a:avLst/>
                    </a:prstGeom>
                    <a:noFill/>
                    <a:ln>
                      <a:noFill/>
                    </a:ln>
                  </pic:spPr>
                </pic:pic>
              </a:graphicData>
            </a:graphic>
          </wp:inline>
        </w:drawing>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 xml:space="preserve">Сохранение взрослых </w:t>
      </w:r>
      <w:proofErr w:type="spellStart"/>
      <w:r w:rsidRPr="00420DE4">
        <w:rPr>
          <w:rFonts w:ascii="Helvetica" w:eastAsia="Times New Roman" w:hAnsi="Helvetica" w:cs="Helvetica"/>
          <w:i/>
          <w:iCs/>
          <w:color w:val="242F33"/>
          <w:spacing w:val="2"/>
          <w:sz w:val="23"/>
          <w:szCs w:val="23"/>
          <w:lang w:eastAsia="ru-RU"/>
        </w:rPr>
        <w:t>деревье</w:t>
      </w:r>
      <w:proofErr w:type="spellEnd"/>
      <w:r w:rsidRPr="00420DE4">
        <w:rPr>
          <w:rFonts w:ascii="Helvetica" w:eastAsia="Times New Roman" w:hAnsi="Helvetica" w:cs="Helvetica"/>
          <w:i/>
          <w:iCs/>
          <w:color w:val="242F33"/>
          <w:spacing w:val="2"/>
          <w:sz w:val="23"/>
          <w:szCs w:val="23"/>
          <w:lang w:eastAsia="ru-RU"/>
        </w:rPr>
        <w:t xml:space="preserve"> и посадка новых</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t xml:space="preserve">Дворы закрыты от машин. Участок маленький, посадка домов плотная. Все благоустройство состоит лишь из идеально ровного покрытия для пешеходов (с </w:t>
      </w:r>
      <w:proofErr w:type="spellStart"/>
      <w:r w:rsidRPr="00420DE4">
        <w:rPr>
          <w:rFonts w:ascii="Helvetica" w:eastAsia="Times New Roman" w:hAnsi="Helvetica" w:cs="Helvetica"/>
          <w:color w:val="242F33"/>
          <w:spacing w:val="2"/>
          <w:sz w:val="23"/>
          <w:szCs w:val="23"/>
          <w:lang w:eastAsia="ru-RU"/>
        </w:rPr>
        <w:t>разуклонкой</w:t>
      </w:r>
      <w:proofErr w:type="spellEnd"/>
      <w:r w:rsidRPr="00420DE4">
        <w:rPr>
          <w:rFonts w:ascii="Helvetica" w:eastAsia="Times New Roman" w:hAnsi="Helvetica" w:cs="Helvetica"/>
          <w:color w:val="242F33"/>
          <w:spacing w:val="2"/>
          <w:sz w:val="23"/>
          <w:szCs w:val="23"/>
          <w:lang w:eastAsia="ru-RU"/>
        </w:rPr>
        <w:t xml:space="preserve"> и с учетом </w:t>
      </w:r>
      <w:r w:rsidRPr="00420DE4">
        <w:rPr>
          <w:rFonts w:ascii="Helvetica" w:eastAsia="Times New Roman" w:hAnsi="Helvetica" w:cs="Helvetica"/>
          <w:color w:val="242F33"/>
          <w:spacing w:val="2"/>
          <w:sz w:val="23"/>
          <w:szCs w:val="23"/>
          <w:lang w:eastAsia="ru-RU"/>
        </w:rPr>
        <w:lastRenderedPageBreak/>
        <w:t xml:space="preserve">снежных сугробов) и небольшого полупрозрачного заборчика для создания деревенского колорита. Даже при таких простых исходных данных все выглядит интересно и практично. Нет дорогих зеленых посадок, и сложных архитектурных форм, а </w:t>
      </w:r>
      <w:proofErr w:type="gramStart"/>
      <w:r w:rsidRPr="00420DE4">
        <w:rPr>
          <w:rFonts w:ascii="Helvetica" w:eastAsia="Times New Roman" w:hAnsi="Helvetica" w:cs="Helvetica"/>
          <w:color w:val="242F33"/>
          <w:spacing w:val="2"/>
          <w:sz w:val="23"/>
          <w:szCs w:val="23"/>
          <w:lang w:eastAsia="ru-RU"/>
        </w:rPr>
        <w:t>значит</w:t>
      </w:r>
      <w:proofErr w:type="gramEnd"/>
      <w:r w:rsidRPr="00420DE4">
        <w:rPr>
          <w:rFonts w:ascii="Helvetica" w:eastAsia="Times New Roman" w:hAnsi="Helvetica" w:cs="Helvetica"/>
          <w:color w:val="242F33"/>
          <w:spacing w:val="2"/>
          <w:sz w:val="23"/>
          <w:szCs w:val="23"/>
          <w:lang w:eastAsia="ru-RU"/>
        </w:rPr>
        <w:t xml:space="preserve"> содержание дома будет стоить очень дешево. Это один из самых главных нюансов в благоустройстве социального жилья.</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drawing>
          <wp:inline distT="0" distB="0" distL="0" distR="0" wp14:anchorId="4900833B" wp14:editId="33B73AA3">
            <wp:extent cx="6524625" cy="3667125"/>
            <wp:effectExtent l="0" t="0" r="0" b="9525"/>
            <wp:docPr id="8" name="Рисунок 8" descr="http://ic.pics.livejournal.com/gre4ark/63842435/730447/730447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ic.pics.livejournal.com/gre4ark/63842435/730447/730447_original.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26309" cy="3668072"/>
                    </a:xfrm>
                    <a:prstGeom prst="rect">
                      <a:avLst/>
                    </a:prstGeom>
                    <a:noFill/>
                    <a:ln>
                      <a:noFill/>
                    </a:ln>
                  </pic:spPr>
                </pic:pic>
              </a:graphicData>
            </a:graphic>
          </wp:inline>
        </w:drawing>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Двор, строительство еще идет</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b/>
          <w:bCs/>
          <w:color w:val="242F33"/>
          <w:spacing w:val="2"/>
          <w:sz w:val="23"/>
          <w:szCs w:val="23"/>
          <w:lang w:eastAsia="ru-RU"/>
        </w:rPr>
        <w:t xml:space="preserve">219 </w:t>
      </w:r>
      <w:proofErr w:type="spellStart"/>
      <w:r w:rsidRPr="00420DE4">
        <w:rPr>
          <w:rFonts w:ascii="Helvetica" w:eastAsia="Times New Roman" w:hAnsi="Helvetica" w:cs="Helvetica"/>
          <w:b/>
          <w:bCs/>
          <w:color w:val="242F33"/>
          <w:spacing w:val="2"/>
          <w:sz w:val="23"/>
          <w:szCs w:val="23"/>
          <w:lang w:eastAsia="ru-RU"/>
        </w:rPr>
        <w:t>Social</w:t>
      </w:r>
      <w:proofErr w:type="spellEnd"/>
      <w:r w:rsidRPr="00420DE4">
        <w:rPr>
          <w:rFonts w:ascii="Helvetica" w:eastAsia="Times New Roman" w:hAnsi="Helvetica" w:cs="Helvetica"/>
          <w:b/>
          <w:bCs/>
          <w:color w:val="242F33"/>
          <w:spacing w:val="2"/>
          <w:sz w:val="23"/>
          <w:szCs w:val="23"/>
          <w:lang w:eastAsia="ru-RU"/>
        </w:rPr>
        <w:t xml:space="preserve"> </w:t>
      </w:r>
      <w:proofErr w:type="spellStart"/>
      <w:r w:rsidRPr="00420DE4">
        <w:rPr>
          <w:rFonts w:ascii="Helvetica" w:eastAsia="Times New Roman" w:hAnsi="Helvetica" w:cs="Helvetica"/>
          <w:b/>
          <w:bCs/>
          <w:color w:val="242F33"/>
          <w:spacing w:val="2"/>
          <w:sz w:val="23"/>
          <w:szCs w:val="23"/>
          <w:lang w:eastAsia="ru-RU"/>
        </w:rPr>
        <w:t>Dwellings</w:t>
      </w:r>
      <w:proofErr w:type="spellEnd"/>
      <w:r w:rsidRPr="00420DE4">
        <w:rPr>
          <w:rFonts w:ascii="Helvetica" w:eastAsia="Times New Roman" w:hAnsi="Helvetica" w:cs="Helvetica"/>
          <w:b/>
          <w:bCs/>
          <w:color w:val="242F33"/>
          <w:spacing w:val="2"/>
          <w:sz w:val="23"/>
          <w:szCs w:val="23"/>
          <w:lang w:eastAsia="ru-RU"/>
        </w:rPr>
        <w:t xml:space="preserve"> </w:t>
      </w:r>
      <w:proofErr w:type="spellStart"/>
      <w:r w:rsidRPr="00420DE4">
        <w:rPr>
          <w:rFonts w:ascii="Helvetica" w:eastAsia="Times New Roman" w:hAnsi="Helvetica" w:cs="Helvetica"/>
          <w:b/>
          <w:bCs/>
          <w:color w:val="242F33"/>
          <w:spacing w:val="2"/>
          <w:sz w:val="23"/>
          <w:szCs w:val="23"/>
          <w:lang w:eastAsia="ru-RU"/>
        </w:rPr>
        <w:t>in</w:t>
      </w:r>
      <w:proofErr w:type="spellEnd"/>
      <w:r w:rsidRPr="00420DE4">
        <w:rPr>
          <w:rFonts w:ascii="Helvetica" w:eastAsia="Times New Roman" w:hAnsi="Helvetica" w:cs="Helvetica"/>
          <w:b/>
          <w:bCs/>
          <w:color w:val="242F33"/>
          <w:spacing w:val="2"/>
          <w:sz w:val="23"/>
          <w:szCs w:val="23"/>
          <w:lang w:eastAsia="ru-RU"/>
        </w:rPr>
        <w:t xml:space="preserve"> </w:t>
      </w:r>
      <w:proofErr w:type="spellStart"/>
      <w:r w:rsidRPr="00420DE4">
        <w:rPr>
          <w:rFonts w:ascii="Helvetica" w:eastAsia="Times New Roman" w:hAnsi="Helvetica" w:cs="Helvetica"/>
          <w:b/>
          <w:bCs/>
          <w:color w:val="242F33"/>
          <w:spacing w:val="2"/>
          <w:sz w:val="23"/>
          <w:szCs w:val="23"/>
          <w:lang w:eastAsia="ru-RU"/>
        </w:rPr>
        <w:t>Vitoria</w:t>
      </w:r>
      <w:proofErr w:type="spellEnd"/>
      <w:r w:rsidRPr="00420DE4">
        <w:rPr>
          <w:rFonts w:ascii="Helvetica" w:eastAsia="Times New Roman" w:hAnsi="Helvetica" w:cs="Helvetica"/>
          <w:b/>
          <w:bCs/>
          <w:color w:val="242F33"/>
          <w:spacing w:val="2"/>
          <w:sz w:val="23"/>
          <w:szCs w:val="23"/>
          <w:lang w:eastAsia="ru-RU"/>
        </w:rPr>
        <w:t>. Испания.</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t xml:space="preserve">Обслуживание и </w:t>
      </w:r>
      <w:proofErr w:type="spellStart"/>
      <w:r w:rsidRPr="00420DE4">
        <w:rPr>
          <w:rFonts w:ascii="Helvetica" w:eastAsia="Times New Roman" w:hAnsi="Helvetica" w:cs="Helvetica"/>
          <w:color w:val="242F33"/>
          <w:spacing w:val="2"/>
          <w:sz w:val="23"/>
          <w:szCs w:val="23"/>
          <w:lang w:eastAsia="ru-RU"/>
        </w:rPr>
        <w:t>кватплата</w:t>
      </w:r>
      <w:proofErr w:type="spellEnd"/>
      <w:r w:rsidRPr="00420DE4">
        <w:rPr>
          <w:rFonts w:ascii="Helvetica" w:eastAsia="Times New Roman" w:hAnsi="Helvetica" w:cs="Helvetica"/>
          <w:color w:val="242F33"/>
          <w:spacing w:val="2"/>
          <w:sz w:val="23"/>
          <w:szCs w:val="23"/>
          <w:lang w:eastAsia="ru-RU"/>
        </w:rPr>
        <w:t xml:space="preserve"> - это вообще больная тема для жителей многих стран. Дополнительные 10 евро к и так большому счету могут восприниматься как неподъемный груз. Деньги так умеют считать. Поэтому даже для благоустройства простой бетонной площади и посадки газона могут привлекать лучших специалистов в стране. Ведь их работа должна простоять без вмешательства и обслуживания еще лет 30. Пройдет время. Саженцы превратятся во взрослые деревья, а все остальное благоустройство не должно потерять свой внешний вид: никаких трещин, перекосов, запустения и т.д. </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lastRenderedPageBreak/>
        <w:drawing>
          <wp:inline distT="0" distB="0" distL="0" distR="0" wp14:anchorId="17514EA4" wp14:editId="2542B1BC">
            <wp:extent cx="6469261" cy="3526017"/>
            <wp:effectExtent l="0" t="0" r="8255" b="0"/>
            <wp:docPr id="9" name="Рисунок 9" descr="http://ic.pics.livejournal.com/gre4ark/63842435/730789/730789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c.pics.livejournal.com/gre4ark/63842435/730789/730789_original.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5049" cy="3529171"/>
                    </a:xfrm>
                    <a:prstGeom prst="rect">
                      <a:avLst/>
                    </a:prstGeom>
                    <a:noFill/>
                    <a:ln>
                      <a:noFill/>
                    </a:ln>
                  </pic:spPr>
                </pic:pic>
              </a:graphicData>
            </a:graphic>
          </wp:inline>
        </w:drawing>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Двор</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proofErr w:type="spellStart"/>
      <w:r w:rsidRPr="00420DE4">
        <w:rPr>
          <w:rFonts w:ascii="Helvetica" w:eastAsia="Times New Roman" w:hAnsi="Helvetica" w:cs="Helvetica"/>
          <w:b/>
          <w:bCs/>
          <w:color w:val="242F33"/>
          <w:spacing w:val="2"/>
          <w:sz w:val="23"/>
          <w:szCs w:val="23"/>
          <w:lang w:eastAsia="ru-RU"/>
        </w:rPr>
        <w:t>Parcial</w:t>
      </w:r>
      <w:proofErr w:type="spellEnd"/>
      <w:r w:rsidRPr="00420DE4">
        <w:rPr>
          <w:rFonts w:ascii="Helvetica" w:eastAsia="Times New Roman" w:hAnsi="Helvetica" w:cs="Helvetica"/>
          <w:b/>
          <w:bCs/>
          <w:color w:val="242F33"/>
          <w:spacing w:val="2"/>
          <w:sz w:val="23"/>
          <w:szCs w:val="23"/>
          <w:lang w:eastAsia="ru-RU"/>
        </w:rPr>
        <w:t xml:space="preserve"> </w:t>
      </w:r>
      <w:proofErr w:type="spellStart"/>
      <w:r w:rsidRPr="00420DE4">
        <w:rPr>
          <w:rFonts w:ascii="Helvetica" w:eastAsia="Times New Roman" w:hAnsi="Helvetica" w:cs="Helvetica"/>
          <w:b/>
          <w:bCs/>
          <w:color w:val="242F33"/>
          <w:spacing w:val="2"/>
          <w:sz w:val="23"/>
          <w:szCs w:val="23"/>
          <w:lang w:eastAsia="ru-RU"/>
        </w:rPr>
        <w:t>Plan</w:t>
      </w:r>
      <w:proofErr w:type="spellEnd"/>
      <w:r w:rsidRPr="00420DE4">
        <w:rPr>
          <w:rFonts w:ascii="Helvetica" w:eastAsia="Times New Roman" w:hAnsi="Helvetica" w:cs="Helvetica"/>
          <w:b/>
          <w:bCs/>
          <w:color w:val="242F33"/>
          <w:spacing w:val="2"/>
          <w:sz w:val="23"/>
          <w:szCs w:val="23"/>
          <w:lang w:eastAsia="ru-RU"/>
        </w:rPr>
        <w:t xml:space="preserve"> R-8 (90 + 15 </w:t>
      </w:r>
      <w:proofErr w:type="spellStart"/>
      <w:r w:rsidRPr="00420DE4">
        <w:rPr>
          <w:rFonts w:ascii="Helvetica" w:eastAsia="Times New Roman" w:hAnsi="Helvetica" w:cs="Helvetica"/>
          <w:b/>
          <w:bCs/>
          <w:color w:val="242F33"/>
          <w:spacing w:val="2"/>
          <w:sz w:val="23"/>
          <w:szCs w:val="23"/>
          <w:lang w:eastAsia="ru-RU"/>
        </w:rPr>
        <w:t>housing</w:t>
      </w:r>
      <w:proofErr w:type="spellEnd"/>
      <w:r w:rsidRPr="00420DE4">
        <w:rPr>
          <w:rFonts w:ascii="Helvetica" w:eastAsia="Times New Roman" w:hAnsi="Helvetica" w:cs="Helvetica"/>
          <w:b/>
          <w:bCs/>
          <w:color w:val="242F33"/>
          <w:spacing w:val="2"/>
          <w:sz w:val="23"/>
          <w:szCs w:val="23"/>
          <w:lang w:eastAsia="ru-RU"/>
        </w:rPr>
        <w:t>). Испания.</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t xml:space="preserve">Очень редко кто строит социальное жилье </w:t>
      </w:r>
      <w:proofErr w:type="gramStart"/>
      <w:r w:rsidRPr="00420DE4">
        <w:rPr>
          <w:rFonts w:ascii="Helvetica" w:eastAsia="Times New Roman" w:hAnsi="Helvetica" w:cs="Helvetica"/>
          <w:color w:val="242F33"/>
          <w:spacing w:val="2"/>
          <w:sz w:val="23"/>
          <w:szCs w:val="23"/>
          <w:lang w:eastAsia="ru-RU"/>
        </w:rPr>
        <w:t>высоким</w:t>
      </w:r>
      <w:proofErr w:type="gramEnd"/>
      <w:r w:rsidRPr="00420DE4">
        <w:rPr>
          <w:rFonts w:ascii="Helvetica" w:eastAsia="Times New Roman" w:hAnsi="Helvetica" w:cs="Helvetica"/>
          <w:color w:val="242F33"/>
          <w:spacing w:val="2"/>
          <w:sz w:val="23"/>
          <w:szCs w:val="23"/>
          <w:lang w:eastAsia="ru-RU"/>
        </w:rPr>
        <w:t xml:space="preserve">. Обычно это </w:t>
      </w:r>
      <w:proofErr w:type="spellStart"/>
      <w:r w:rsidRPr="00420DE4">
        <w:rPr>
          <w:rFonts w:ascii="Helvetica" w:eastAsia="Times New Roman" w:hAnsi="Helvetica" w:cs="Helvetica"/>
          <w:color w:val="242F33"/>
          <w:spacing w:val="2"/>
          <w:sz w:val="23"/>
          <w:szCs w:val="23"/>
          <w:lang w:eastAsia="ru-RU"/>
        </w:rPr>
        <w:t>низкоэтажные</w:t>
      </w:r>
      <w:proofErr w:type="spellEnd"/>
      <w:r w:rsidRPr="00420DE4">
        <w:rPr>
          <w:rFonts w:ascii="Helvetica" w:eastAsia="Times New Roman" w:hAnsi="Helvetica" w:cs="Helvetica"/>
          <w:color w:val="242F33"/>
          <w:spacing w:val="2"/>
          <w:sz w:val="23"/>
          <w:szCs w:val="23"/>
          <w:lang w:eastAsia="ru-RU"/>
        </w:rPr>
        <w:t xml:space="preserve"> дома, но посаженные очень плотно. Одним из главных факторов создания при этом качественного благоустройства - это создания разнообразия. Удалось найти немного денег на тротуарную плитку - </w:t>
      </w:r>
      <w:proofErr w:type="gramStart"/>
      <w:r w:rsidRPr="00420DE4">
        <w:rPr>
          <w:rFonts w:ascii="Helvetica" w:eastAsia="Times New Roman" w:hAnsi="Helvetica" w:cs="Helvetica"/>
          <w:color w:val="242F33"/>
          <w:spacing w:val="2"/>
          <w:sz w:val="23"/>
          <w:szCs w:val="23"/>
          <w:lang w:eastAsia="ru-RU"/>
        </w:rPr>
        <w:t>значит</w:t>
      </w:r>
      <w:proofErr w:type="gramEnd"/>
      <w:r w:rsidRPr="00420DE4">
        <w:rPr>
          <w:rFonts w:ascii="Helvetica" w:eastAsia="Times New Roman" w:hAnsi="Helvetica" w:cs="Helvetica"/>
          <w:color w:val="242F33"/>
          <w:spacing w:val="2"/>
          <w:sz w:val="23"/>
          <w:szCs w:val="23"/>
          <w:lang w:eastAsia="ru-RU"/>
        </w:rPr>
        <w:t xml:space="preserve"> обыграем ей деревья. Есть забор, зачем его пускать ровно. Творчество через экономику и обратно.</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drawing>
          <wp:inline distT="0" distB="0" distL="0" distR="0" wp14:anchorId="0AA95011" wp14:editId="1C715CB1">
            <wp:extent cx="6467475" cy="3990975"/>
            <wp:effectExtent l="0" t="0" r="9525" b="9525"/>
            <wp:docPr id="10" name="Рисунок 10" descr="http://ic.pics.livejournal.com/gre4ark/63842435/730962/730962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ic.pics.livejournal.com/gre4ark/63842435/730962/730962_original.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69087" cy="3991970"/>
                    </a:xfrm>
                    <a:prstGeom prst="rect">
                      <a:avLst/>
                    </a:prstGeom>
                    <a:noFill/>
                    <a:ln>
                      <a:noFill/>
                    </a:ln>
                  </pic:spPr>
                </pic:pic>
              </a:graphicData>
            </a:graphic>
          </wp:inline>
        </w:drawing>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Общий вид на социальный жилой комплекс</w:t>
      </w:r>
      <w:proofErr w:type="gramStart"/>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lastRenderedPageBreak/>
        <w:br/>
        <w:t>Е</w:t>
      </w:r>
      <w:proofErr w:type="gramEnd"/>
      <w:r w:rsidRPr="00420DE4">
        <w:rPr>
          <w:rFonts w:ascii="Helvetica" w:eastAsia="Times New Roman" w:hAnsi="Helvetica" w:cs="Helvetica"/>
          <w:color w:val="242F33"/>
          <w:spacing w:val="2"/>
          <w:sz w:val="23"/>
          <w:szCs w:val="23"/>
          <w:lang w:eastAsia="ru-RU"/>
        </w:rPr>
        <w:t>сли всмотреться, то можно заметить, что исходных деталей тут совсем немного. Бордюрный камень, три вида покрытия и газон. Но при должном уровне фантазии и свободы можно создать интересное разнообразие. </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drawing>
          <wp:inline distT="0" distB="0" distL="0" distR="0" wp14:anchorId="43FDB4D6" wp14:editId="770F5AF8">
            <wp:extent cx="6512851" cy="3590925"/>
            <wp:effectExtent l="0" t="0" r="2540" b="0"/>
            <wp:docPr id="11" name="Рисунок 11" descr="http://ic.pics.livejournal.com/gre4ark/63842435/731253/731253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c.pics.livejournal.com/gre4ark/63842435/731253/731253_original.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512851" cy="3590925"/>
                    </a:xfrm>
                    <a:prstGeom prst="rect">
                      <a:avLst/>
                    </a:prstGeom>
                    <a:noFill/>
                    <a:ln>
                      <a:noFill/>
                    </a:ln>
                  </pic:spPr>
                </pic:pic>
              </a:graphicData>
            </a:graphic>
          </wp:inline>
        </w:drawing>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Двор</w:t>
      </w:r>
      <w:proofErr w:type="gramStart"/>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t>Н</w:t>
      </w:r>
      <w:proofErr w:type="gramEnd"/>
      <w:r w:rsidRPr="00420DE4">
        <w:rPr>
          <w:rFonts w:ascii="Helvetica" w:eastAsia="Times New Roman" w:hAnsi="Helvetica" w:cs="Helvetica"/>
          <w:color w:val="242F33"/>
          <w:spacing w:val="2"/>
          <w:sz w:val="23"/>
          <w:szCs w:val="23"/>
          <w:lang w:eastAsia="ru-RU"/>
        </w:rPr>
        <w:t>а закуску </w:t>
      </w:r>
      <w:r w:rsidRPr="00420DE4">
        <w:rPr>
          <w:rFonts w:ascii="Helvetica" w:eastAsia="Times New Roman" w:hAnsi="Helvetica" w:cs="Helvetica"/>
          <w:b/>
          <w:bCs/>
          <w:color w:val="242F33"/>
          <w:spacing w:val="2"/>
          <w:sz w:val="23"/>
          <w:szCs w:val="23"/>
          <w:lang w:eastAsia="ru-RU"/>
        </w:rPr>
        <w:t>“</w:t>
      </w:r>
      <w:proofErr w:type="spellStart"/>
      <w:r w:rsidRPr="00420DE4">
        <w:rPr>
          <w:rFonts w:ascii="Helvetica" w:eastAsia="Times New Roman" w:hAnsi="Helvetica" w:cs="Helvetica"/>
          <w:b/>
          <w:bCs/>
          <w:color w:val="242F33"/>
          <w:spacing w:val="2"/>
          <w:sz w:val="23"/>
          <w:szCs w:val="23"/>
          <w:lang w:eastAsia="ru-RU"/>
        </w:rPr>
        <w:t>CasaNova</w:t>
      </w:r>
      <w:proofErr w:type="spellEnd"/>
      <w:r w:rsidRPr="00420DE4">
        <w:rPr>
          <w:rFonts w:ascii="Helvetica" w:eastAsia="Times New Roman" w:hAnsi="Helvetica" w:cs="Helvetica"/>
          <w:b/>
          <w:bCs/>
          <w:color w:val="242F33"/>
          <w:spacing w:val="2"/>
          <w:sz w:val="23"/>
          <w:szCs w:val="23"/>
          <w:lang w:eastAsia="ru-RU"/>
        </w:rPr>
        <w:t xml:space="preserve">” </w:t>
      </w:r>
      <w:proofErr w:type="spellStart"/>
      <w:r w:rsidRPr="00420DE4">
        <w:rPr>
          <w:rFonts w:ascii="Helvetica" w:eastAsia="Times New Roman" w:hAnsi="Helvetica" w:cs="Helvetica"/>
          <w:b/>
          <w:bCs/>
          <w:color w:val="242F33"/>
          <w:spacing w:val="2"/>
          <w:sz w:val="23"/>
          <w:szCs w:val="23"/>
          <w:lang w:eastAsia="ru-RU"/>
        </w:rPr>
        <w:t>Social</w:t>
      </w:r>
      <w:proofErr w:type="spellEnd"/>
      <w:r w:rsidRPr="00420DE4">
        <w:rPr>
          <w:rFonts w:ascii="Helvetica" w:eastAsia="Times New Roman" w:hAnsi="Helvetica" w:cs="Helvetica"/>
          <w:b/>
          <w:bCs/>
          <w:color w:val="242F33"/>
          <w:spacing w:val="2"/>
          <w:sz w:val="23"/>
          <w:szCs w:val="23"/>
          <w:lang w:eastAsia="ru-RU"/>
        </w:rPr>
        <w:t xml:space="preserve"> </w:t>
      </w:r>
      <w:proofErr w:type="spellStart"/>
      <w:r w:rsidRPr="00420DE4">
        <w:rPr>
          <w:rFonts w:ascii="Helvetica" w:eastAsia="Times New Roman" w:hAnsi="Helvetica" w:cs="Helvetica"/>
          <w:b/>
          <w:bCs/>
          <w:color w:val="242F33"/>
          <w:spacing w:val="2"/>
          <w:sz w:val="23"/>
          <w:szCs w:val="23"/>
          <w:lang w:eastAsia="ru-RU"/>
        </w:rPr>
        <w:t>Housing</w:t>
      </w:r>
      <w:proofErr w:type="spellEnd"/>
      <w:r w:rsidRPr="00420DE4">
        <w:rPr>
          <w:rFonts w:ascii="Helvetica" w:eastAsia="Times New Roman" w:hAnsi="Helvetica" w:cs="Helvetica"/>
          <w:b/>
          <w:bCs/>
          <w:color w:val="242F33"/>
          <w:spacing w:val="2"/>
          <w:sz w:val="23"/>
          <w:szCs w:val="23"/>
          <w:lang w:eastAsia="ru-RU"/>
        </w:rPr>
        <w:t>. Италия.</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t xml:space="preserve">Комплексная застройка дает главное преимущество: вместо того, чтобы строить в каждом дворе по чуть-чуть, есть возможность сфокусироваться на определенных точках и потратить туда больше денег. К </w:t>
      </w:r>
      <w:proofErr w:type="gramStart"/>
      <w:r w:rsidRPr="00420DE4">
        <w:rPr>
          <w:rFonts w:ascii="Helvetica" w:eastAsia="Times New Roman" w:hAnsi="Helvetica" w:cs="Helvetica"/>
          <w:color w:val="242F33"/>
          <w:spacing w:val="2"/>
          <w:sz w:val="23"/>
          <w:szCs w:val="23"/>
          <w:lang w:eastAsia="ru-RU"/>
        </w:rPr>
        <w:t>примеру</w:t>
      </w:r>
      <w:proofErr w:type="gramEnd"/>
      <w:r w:rsidRPr="00420DE4">
        <w:rPr>
          <w:rFonts w:ascii="Helvetica" w:eastAsia="Times New Roman" w:hAnsi="Helvetica" w:cs="Helvetica"/>
          <w:color w:val="242F33"/>
          <w:spacing w:val="2"/>
          <w:sz w:val="23"/>
          <w:szCs w:val="23"/>
          <w:lang w:eastAsia="ru-RU"/>
        </w:rPr>
        <w:t xml:space="preserve"> детскую площадку сделать единую на много домов, но зато совершенного иного качества. Обратите внимание на очень простое и эффективное ограждение. Хоть оно и полупрозрачное, но зонирование и защиту выполняется максимально эффективно. Еще нюанс - покрытие детской площадки выполнено из щепы. Самое дешевое покрытие и при этом самое безопасное для детей во время активных игр.</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lastRenderedPageBreak/>
        <w:drawing>
          <wp:inline distT="0" distB="0" distL="0" distR="0" wp14:anchorId="2321C525" wp14:editId="6194E964">
            <wp:extent cx="6496050" cy="3638550"/>
            <wp:effectExtent l="0" t="0" r="0" b="0"/>
            <wp:docPr id="12" name="Рисунок 12" descr="http://ic.pics.livejournal.com/gre4ark/63842435/731429/731429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ic.pics.livejournal.com/gre4ark/63842435/731429/731429_original.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96050" cy="3638550"/>
                    </a:xfrm>
                    <a:prstGeom prst="rect">
                      <a:avLst/>
                    </a:prstGeom>
                    <a:noFill/>
                    <a:ln>
                      <a:noFill/>
                    </a:ln>
                  </pic:spPr>
                </pic:pic>
              </a:graphicData>
            </a:graphic>
          </wp:inline>
        </w:drawing>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Детская площадка</w:t>
      </w:r>
      <w:proofErr w:type="gramStart"/>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t>С</w:t>
      </w:r>
      <w:proofErr w:type="gramEnd"/>
      <w:r w:rsidRPr="00420DE4">
        <w:rPr>
          <w:rFonts w:ascii="Helvetica" w:eastAsia="Times New Roman" w:hAnsi="Helvetica" w:cs="Helvetica"/>
          <w:color w:val="242F33"/>
          <w:spacing w:val="2"/>
          <w:sz w:val="23"/>
          <w:szCs w:val="23"/>
          <w:lang w:eastAsia="ru-RU"/>
        </w:rPr>
        <w:t xml:space="preserve">ами дворы являются зеленый каркасом. Снова двор закрыт от машин, снова газон и тропинки для пешеходов. </w:t>
      </w:r>
      <w:proofErr w:type="spellStart"/>
      <w:r w:rsidRPr="00420DE4">
        <w:rPr>
          <w:rFonts w:ascii="Helvetica" w:eastAsia="Times New Roman" w:hAnsi="Helvetica" w:cs="Helvetica"/>
          <w:color w:val="242F33"/>
          <w:spacing w:val="2"/>
          <w:sz w:val="23"/>
          <w:szCs w:val="23"/>
          <w:lang w:eastAsia="ru-RU"/>
        </w:rPr>
        <w:t>Сомасштабная</w:t>
      </w:r>
      <w:proofErr w:type="spellEnd"/>
      <w:r w:rsidRPr="00420DE4">
        <w:rPr>
          <w:rFonts w:ascii="Helvetica" w:eastAsia="Times New Roman" w:hAnsi="Helvetica" w:cs="Helvetica"/>
          <w:color w:val="242F33"/>
          <w:spacing w:val="2"/>
          <w:sz w:val="23"/>
          <w:szCs w:val="23"/>
          <w:lang w:eastAsia="ru-RU"/>
        </w:rPr>
        <w:t xml:space="preserve"> человеку застройка, освещение и недорогие зеленые насаждения позволяют сделать узкий двор невероятно уютным. Причем вместо размазывания бюджета по участку, все сконцентрировано весьма точечно: единая детская площадка, зеленые насаждения посажены тоже единым массивом в одной части двора. </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drawing>
          <wp:inline distT="0" distB="0" distL="0" distR="0" wp14:anchorId="28CA9013" wp14:editId="7E05EE35">
            <wp:extent cx="6534150" cy="3514725"/>
            <wp:effectExtent l="0" t="0" r="0" b="9525"/>
            <wp:docPr id="13" name="Рисунок 13" descr="http://ic.pics.livejournal.com/gre4ark/63842435/731755/731755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ic.pics.livejournal.com/gre4ark/63842435/731755/731755_original.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534150" cy="3514725"/>
                    </a:xfrm>
                    <a:prstGeom prst="rect">
                      <a:avLst/>
                    </a:prstGeom>
                    <a:noFill/>
                    <a:ln>
                      <a:noFill/>
                    </a:ln>
                  </pic:spPr>
                </pic:pic>
              </a:graphicData>
            </a:graphic>
          </wp:inline>
        </w:drawing>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Двор</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noProof/>
          <w:color w:val="242F33"/>
          <w:spacing w:val="2"/>
          <w:sz w:val="23"/>
          <w:szCs w:val="23"/>
          <w:lang w:eastAsia="ru-RU"/>
        </w:rPr>
        <w:lastRenderedPageBreak/>
        <w:drawing>
          <wp:inline distT="0" distB="0" distL="0" distR="0" wp14:anchorId="44906821" wp14:editId="72F7A402">
            <wp:extent cx="6505575" cy="3638550"/>
            <wp:effectExtent l="0" t="0" r="9525" b="0"/>
            <wp:docPr id="14" name="Рисунок 14" descr="http://ic.pics.livejournal.com/gre4ark/63842435/731923/731923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ic.pics.livejournal.com/gre4ark/63842435/731923/731923_original.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05575" cy="3638550"/>
                    </a:xfrm>
                    <a:prstGeom prst="rect">
                      <a:avLst/>
                    </a:prstGeom>
                    <a:noFill/>
                    <a:ln>
                      <a:noFill/>
                    </a:ln>
                  </pic:spPr>
                </pic:pic>
              </a:graphicData>
            </a:graphic>
          </wp:inline>
        </w:drawing>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Зеленые насаждения во дворе</w:t>
      </w:r>
      <w:proofErr w:type="gramStart"/>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t>И</w:t>
      </w:r>
      <w:proofErr w:type="gramEnd"/>
      <w:r w:rsidRPr="00420DE4">
        <w:rPr>
          <w:rFonts w:ascii="Helvetica" w:eastAsia="Times New Roman" w:hAnsi="Helvetica" w:cs="Helvetica"/>
          <w:color w:val="242F33"/>
          <w:spacing w:val="2"/>
          <w:sz w:val="23"/>
          <w:szCs w:val="23"/>
          <w:lang w:eastAsia="ru-RU"/>
        </w:rPr>
        <w:t>так, </w:t>
      </w:r>
      <w:r w:rsidRPr="00420DE4">
        <w:rPr>
          <w:rFonts w:ascii="Helvetica" w:eastAsia="Times New Roman" w:hAnsi="Helvetica" w:cs="Helvetica"/>
          <w:b/>
          <w:bCs/>
          <w:color w:val="242F33"/>
          <w:spacing w:val="2"/>
          <w:sz w:val="23"/>
          <w:szCs w:val="23"/>
          <w:lang w:eastAsia="ru-RU"/>
        </w:rPr>
        <w:t>семь принципов благоустройства дворов в социальном жилье в Европе</w:t>
      </w:r>
      <w:r w:rsidRPr="00420DE4">
        <w:rPr>
          <w:rFonts w:ascii="Helvetica" w:eastAsia="Times New Roman" w:hAnsi="Helvetica" w:cs="Helvetica"/>
          <w:color w:val="242F33"/>
          <w:spacing w:val="2"/>
          <w:sz w:val="23"/>
          <w:szCs w:val="23"/>
          <w:lang w:eastAsia="ru-RU"/>
        </w:rPr>
        <w:t>:</w:t>
      </w:r>
      <w:r w:rsidRPr="00420DE4">
        <w:rPr>
          <w:rFonts w:ascii="Helvetica" w:eastAsia="Times New Roman" w:hAnsi="Helvetica" w:cs="Helvetica"/>
          <w:color w:val="242F33"/>
          <w:spacing w:val="2"/>
          <w:sz w:val="23"/>
          <w:szCs w:val="23"/>
          <w:lang w:eastAsia="ru-RU"/>
        </w:rPr>
        <w:br/>
        <w:t>1. Использовать максимально преимущества участка. Часто он может дать намного больше, чем позволит сделать бюджет стройки.</w:t>
      </w:r>
      <w:r w:rsidRPr="00420DE4">
        <w:rPr>
          <w:rFonts w:ascii="Helvetica" w:eastAsia="Times New Roman" w:hAnsi="Helvetica" w:cs="Helvetica"/>
          <w:color w:val="242F33"/>
          <w:spacing w:val="2"/>
          <w:sz w:val="23"/>
          <w:szCs w:val="23"/>
          <w:lang w:eastAsia="ru-RU"/>
        </w:rPr>
        <w:br/>
        <w:t xml:space="preserve">2. Машин не должны быть во дворе. Скорее всего, весь двор будет состоять только из газона. Так как никаких декоративных элементов не будет, лучше защитить его от машин. Либо отнести машины максимально далеко от окон. Газон без машин в разы </w:t>
      </w:r>
      <w:proofErr w:type="gramStart"/>
      <w:r w:rsidRPr="00420DE4">
        <w:rPr>
          <w:rFonts w:ascii="Helvetica" w:eastAsia="Times New Roman" w:hAnsi="Helvetica" w:cs="Helvetica"/>
          <w:color w:val="242F33"/>
          <w:spacing w:val="2"/>
          <w:sz w:val="23"/>
          <w:szCs w:val="23"/>
          <w:lang w:eastAsia="ru-RU"/>
        </w:rPr>
        <w:t>лучше</w:t>
      </w:r>
      <w:proofErr w:type="gramEnd"/>
      <w:r w:rsidRPr="00420DE4">
        <w:rPr>
          <w:rFonts w:ascii="Helvetica" w:eastAsia="Times New Roman" w:hAnsi="Helvetica" w:cs="Helvetica"/>
          <w:color w:val="242F33"/>
          <w:spacing w:val="2"/>
          <w:sz w:val="23"/>
          <w:szCs w:val="23"/>
          <w:lang w:eastAsia="ru-RU"/>
        </w:rPr>
        <w:t xml:space="preserve"> чем асфальт для машин.</w:t>
      </w:r>
      <w:r w:rsidRPr="00420DE4">
        <w:rPr>
          <w:rFonts w:ascii="Helvetica" w:eastAsia="Times New Roman" w:hAnsi="Helvetica" w:cs="Helvetica"/>
          <w:color w:val="242F33"/>
          <w:spacing w:val="2"/>
          <w:sz w:val="23"/>
          <w:szCs w:val="23"/>
          <w:lang w:eastAsia="ru-RU"/>
        </w:rPr>
        <w:br/>
        <w:t>3. Очередность распределения бюджета: в первую очередь нужно сделать правильные покрытия для пешеходов, потом если останутся деньги установить освещение, потом лавки, далее детскую площадку, потом посадка зеленый насаждений.</w:t>
      </w:r>
      <w:r w:rsidRPr="00420DE4">
        <w:rPr>
          <w:rFonts w:ascii="Helvetica" w:eastAsia="Times New Roman" w:hAnsi="Helvetica" w:cs="Helvetica"/>
          <w:color w:val="242F33"/>
          <w:spacing w:val="2"/>
          <w:sz w:val="23"/>
          <w:szCs w:val="23"/>
          <w:lang w:eastAsia="ru-RU"/>
        </w:rPr>
        <w:br/>
        <w:t>4. Двор требует содержания. Это значит, что во дворе не должно быть ничего, что потребует на обслуживание более 8 часов рабочего времени раз в месяц. Должно быть простенько и чисто.</w:t>
      </w:r>
      <w:r w:rsidRPr="00420DE4">
        <w:rPr>
          <w:rFonts w:ascii="Helvetica" w:eastAsia="Times New Roman" w:hAnsi="Helvetica" w:cs="Helvetica"/>
          <w:color w:val="242F33"/>
          <w:spacing w:val="2"/>
          <w:sz w:val="23"/>
          <w:szCs w:val="23"/>
          <w:lang w:eastAsia="ru-RU"/>
        </w:rPr>
        <w:br/>
        <w:t>5. Лучше сэкономить на фасаде, но сделать двор из качественных материалов. Там, где человек может дотянуться рукой, всегда нужно делать из качественных материалов.</w:t>
      </w:r>
      <w:r w:rsidRPr="00420DE4">
        <w:rPr>
          <w:rFonts w:ascii="Helvetica" w:eastAsia="Times New Roman" w:hAnsi="Helvetica" w:cs="Helvetica"/>
          <w:color w:val="242F33"/>
          <w:spacing w:val="2"/>
          <w:sz w:val="23"/>
          <w:szCs w:val="23"/>
          <w:lang w:eastAsia="ru-RU"/>
        </w:rPr>
        <w:br/>
        <w:t xml:space="preserve">6. Разнообразие очень важно. Даже когда нет денег, нужно </w:t>
      </w:r>
      <w:proofErr w:type="gramStart"/>
      <w:r w:rsidRPr="00420DE4">
        <w:rPr>
          <w:rFonts w:ascii="Helvetica" w:eastAsia="Times New Roman" w:hAnsi="Helvetica" w:cs="Helvetica"/>
          <w:color w:val="242F33"/>
          <w:spacing w:val="2"/>
          <w:sz w:val="23"/>
          <w:szCs w:val="23"/>
          <w:lang w:eastAsia="ru-RU"/>
        </w:rPr>
        <w:t>придумать</w:t>
      </w:r>
      <w:proofErr w:type="gramEnd"/>
      <w:r w:rsidRPr="00420DE4">
        <w:rPr>
          <w:rFonts w:ascii="Helvetica" w:eastAsia="Times New Roman" w:hAnsi="Helvetica" w:cs="Helvetica"/>
          <w:color w:val="242F33"/>
          <w:spacing w:val="2"/>
          <w:sz w:val="23"/>
          <w:szCs w:val="23"/>
          <w:lang w:eastAsia="ru-RU"/>
        </w:rPr>
        <w:t xml:space="preserve"> как сделать интересные и уникальные решения. Всегда можно найти, где добавить изюминку.</w:t>
      </w:r>
      <w:r w:rsidRPr="00420DE4">
        <w:rPr>
          <w:rFonts w:ascii="Helvetica" w:eastAsia="Times New Roman" w:hAnsi="Helvetica" w:cs="Helvetica"/>
          <w:color w:val="242F33"/>
          <w:spacing w:val="2"/>
          <w:sz w:val="23"/>
          <w:szCs w:val="23"/>
          <w:lang w:eastAsia="ru-RU"/>
        </w:rPr>
        <w:br/>
        <w:t xml:space="preserve">7. Проектирование двора требует найма специально обученных людей. Когда кажется, что ничего кроме пешеходной дорожки </w:t>
      </w:r>
      <w:proofErr w:type="gramStart"/>
      <w:r w:rsidRPr="00420DE4">
        <w:rPr>
          <w:rFonts w:ascii="Helvetica" w:eastAsia="Times New Roman" w:hAnsi="Helvetica" w:cs="Helvetica"/>
          <w:color w:val="242F33"/>
          <w:spacing w:val="2"/>
          <w:sz w:val="23"/>
          <w:szCs w:val="23"/>
          <w:lang w:eastAsia="ru-RU"/>
        </w:rPr>
        <w:t>сделать не получиться</w:t>
      </w:r>
      <w:proofErr w:type="gramEnd"/>
      <w:r w:rsidRPr="00420DE4">
        <w:rPr>
          <w:rFonts w:ascii="Helvetica" w:eastAsia="Times New Roman" w:hAnsi="Helvetica" w:cs="Helvetica"/>
          <w:color w:val="242F33"/>
          <w:spacing w:val="2"/>
          <w:sz w:val="23"/>
          <w:szCs w:val="23"/>
          <w:lang w:eastAsia="ru-RU"/>
        </w:rPr>
        <w:t>, сама дорожка в руках профессионала может стать декоративным элементом. </w:t>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color w:val="242F33"/>
          <w:spacing w:val="2"/>
          <w:sz w:val="23"/>
          <w:szCs w:val="23"/>
          <w:lang w:eastAsia="ru-RU"/>
        </w:rPr>
        <w:br/>
      </w:r>
      <w:r w:rsidRPr="00420DE4">
        <w:rPr>
          <w:rFonts w:ascii="Helvetica" w:eastAsia="Times New Roman" w:hAnsi="Helvetica" w:cs="Helvetica"/>
          <w:i/>
          <w:iCs/>
          <w:color w:val="242F33"/>
          <w:spacing w:val="2"/>
          <w:sz w:val="23"/>
          <w:szCs w:val="23"/>
          <w:lang w:eastAsia="ru-RU"/>
        </w:rPr>
        <w:t>Фотографии с портала archdaily.com</w:t>
      </w:r>
    </w:p>
    <w:p w:rsidR="00EF0770" w:rsidRDefault="00487A7A"/>
    <w:sectPr w:rsidR="00EF0770" w:rsidSect="00487A7A">
      <w:pgSz w:w="11906" w:h="16838"/>
      <w:pgMar w:top="1134" w:right="566"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a">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DA44EF"/>
    <w:multiLevelType w:val="multilevel"/>
    <w:tmpl w:val="A47C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811"/>
    <w:rsid w:val="00420DE4"/>
    <w:rsid w:val="00487A7A"/>
    <w:rsid w:val="006E7811"/>
    <w:rsid w:val="00801240"/>
    <w:rsid w:val="00C1324C"/>
    <w:rsid w:val="00EB091D"/>
    <w:rsid w:val="00FB59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2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0D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20D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2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0D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20D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361763">
      <w:bodyDiv w:val="1"/>
      <w:marLeft w:val="0"/>
      <w:marRight w:val="0"/>
      <w:marTop w:val="0"/>
      <w:marBottom w:val="0"/>
      <w:divBdr>
        <w:top w:val="none" w:sz="0" w:space="0" w:color="auto"/>
        <w:left w:val="none" w:sz="0" w:space="0" w:color="auto"/>
        <w:bottom w:val="none" w:sz="0" w:space="0" w:color="auto"/>
        <w:right w:val="none" w:sz="0" w:space="0" w:color="auto"/>
      </w:divBdr>
      <w:divsChild>
        <w:div w:id="1873418346">
          <w:marLeft w:val="450"/>
          <w:marRight w:val="450"/>
          <w:marTop w:val="0"/>
          <w:marBottom w:val="0"/>
          <w:divBdr>
            <w:top w:val="none" w:sz="0" w:space="0" w:color="auto"/>
            <w:left w:val="none" w:sz="0" w:space="0" w:color="auto"/>
            <w:bottom w:val="none" w:sz="0" w:space="0" w:color="auto"/>
            <w:right w:val="none" w:sz="0" w:space="0" w:color="auto"/>
          </w:divBdr>
          <w:divsChild>
            <w:div w:id="1015307829">
              <w:marLeft w:val="0"/>
              <w:marRight w:val="0"/>
              <w:marTop w:val="0"/>
              <w:marBottom w:val="0"/>
              <w:divBdr>
                <w:top w:val="none" w:sz="0" w:space="0" w:color="auto"/>
                <w:left w:val="none" w:sz="0" w:space="0" w:color="auto"/>
                <w:bottom w:val="none" w:sz="0" w:space="0" w:color="auto"/>
                <w:right w:val="none" w:sz="0" w:space="0" w:color="auto"/>
              </w:divBdr>
            </w:div>
            <w:div w:id="498542214">
              <w:marLeft w:val="0"/>
              <w:marRight w:val="0"/>
              <w:marTop w:val="0"/>
              <w:marBottom w:val="120"/>
              <w:divBdr>
                <w:top w:val="none" w:sz="0" w:space="0" w:color="auto"/>
                <w:left w:val="none" w:sz="0" w:space="0" w:color="auto"/>
                <w:bottom w:val="none" w:sz="0" w:space="0" w:color="auto"/>
                <w:right w:val="none" w:sz="0" w:space="0" w:color="auto"/>
              </w:divBdr>
            </w:div>
          </w:divsChild>
        </w:div>
        <w:div w:id="1178037269">
          <w:marLeft w:val="450"/>
          <w:marRight w:val="450"/>
          <w:marTop w:val="0"/>
          <w:marBottom w:val="600"/>
          <w:divBdr>
            <w:top w:val="none" w:sz="0" w:space="0" w:color="auto"/>
            <w:left w:val="none" w:sz="0" w:space="0" w:color="auto"/>
            <w:bottom w:val="none" w:sz="0" w:space="0" w:color="auto"/>
            <w:right w:val="none" w:sz="0" w:space="0" w:color="auto"/>
          </w:divBdr>
          <w:divsChild>
            <w:div w:id="256253949">
              <w:marLeft w:val="0"/>
              <w:marRight w:val="0"/>
              <w:marTop w:val="0"/>
              <w:marBottom w:val="0"/>
              <w:divBdr>
                <w:top w:val="none" w:sz="0" w:space="0" w:color="auto"/>
                <w:left w:val="none" w:sz="0" w:space="0" w:color="auto"/>
                <w:bottom w:val="none" w:sz="0" w:space="0" w:color="auto"/>
                <w:right w:val="none" w:sz="0" w:space="0" w:color="auto"/>
              </w:divBdr>
              <w:divsChild>
                <w:div w:id="1123041495">
                  <w:marLeft w:val="450"/>
                  <w:marRight w:val="-1800"/>
                  <w:marTop w:val="450"/>
                  <w:marBottom w:val="450"/>
                  <w:divBdr>
                    <w:top w:val="none" w:sz="0" w:space="0" w:color="auto"/>
                    <w:left w:val="none" w:sz="0" w:space="0" w:color="auto"/>
                    <w:bottom w:val="none" w:sz="0" w:space="0" w:color="auto"/>
                    <w:right w:val="none" w:sz="0" w:space="0" w:color="auto"/>
                  </w:divBdr>
                  <w:divsChild>
                    <w:div w:id="675767728">
                      <w:marLeft w:val="0"/>
                      <w:marRight w:val="0"/>
                      <w:marTop w:val="0"/>
                      <w:marBottom w:val="0"/>
                      <w:divBdr>
                        <w:top w:val="none" w:sz="0" w:space="0" w:color="auto"/>
                        <w:left w:val="none" w:sz="0" w:space="0" w:color="auto"/>
                        <w:bottom w:val="none" w:sz="0" w:space="0" w:color="auto"/>
                        <w:right w:val="none" w:sz="0" w:space="0" w:color="auto"/>
                      </w:divBdr>
                      <w:divsChild>
                        <w:div w:id="40641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re4ark.livejournal.com/2017/" TargetMode="External"/><Relationship Id="rId13" Type="http://schemas.openxmlformats.org/officeDocument/2006/relationships/hyperlink" Target="http://www.livejournal.com/go.bml?journal=gre4ark&amp;itemid=424782&amp;dir=next" TargetMode="External"/><Relationship Id="rId18" Type="http://schemas.openxmlformats.org/officeDocument/2006/relationships/image" Target="media/image4.jpeg"/><Relationship Id="rId26" Type="http://schemas.openxmlformats.org/officeDocument/2006/relationships/image" Target="media/image12.jpeg"/><Relationship Id="rId3" Type="http://schemas.microsoft.com/office/2007/relationships/stylesWithEffects" Target="stylesWithEffects.xml"/><Relationship Id="rId21" Type="http://schemas.openxmlformats.org/officeDocument/2006/relationships/image" Target="media/image7.jpeg"/><Relationship Id="rId7" Type="http://schemas.openxmlformats.org/officeDocument/2006/relationships/hyperlink" Target="http://gre4ark.livejournal.com/" TargetMode="External"/><Relationship Id="rId12" Type="http://schemas.openxmlformats.org/officeDocument/2006/relationships/hyperlink" Target="javascript:void(0);" TargetMode="External"/><Relationship Id="rId17" Type="http://schemas.openxmlformats.org/officeDocument/2006/relationships/image" Target="media/image3.jpeg"/><Relationship Id="rId25"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hyperlink" Target="http://gre4ark.livejournal.com/profile" TargetMode="External"/><Relationship Id="rId11" Type="http://schemas.openxmlformats.org/officeDocument/2006/relationships/hyperlink" Target="http://www.livejournal.com/go.bml?journal=gre4ark&amp;itemid=424782&amp;dir=prev" TargetMode="External"/><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hyperlink" Target="http://gre4ark.livejournal.com/2017/03/18/"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http://gre4ark.livejournal.com/2017/03/" TargetMode="External"/><Relationship Id="rId14" Type="http://schemas.openxmlformats.org/officeDocument/2006/relationships/hyperlink" Target="https://www.facebook.com/notes/%D0%BD%D0%B8%D0%BA%D0%B8%D1%82%D0%B0-%D0%B0%D1%80%D1%85%D0%B8%D1%82%D0%B5%D0%BA%D1%82%D0%BE%D1%80-%D0%BC%D0%B0%D0%BB%D0%B8%D0%BA%D0%BE%D0%B2/%D0%BA%D0%B0%D0%BA-%D0%B2%D1%8B%D0%B3%D0%BB%D1%8F%D0%B4%D1%8F%D1%82-%D0%B4%D0%B2%D0%BE%D1%80%D1%8B-%D1%81%D0%BE%D1%86%D0%B8%D0%B0%D0%BB%D1%8C%D0%BD%D0%BE%D0%B3%D0%BE-%D0%B6%D0%B8%D0%BB%D1%8C%D1%8F-%D0%B2-%D0%B5%D0%B2%D1%80%D0%BE%D0%BF%D0%B5/373950152988960" TargetMode="External"/><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1194</Words>
  <Characters>6809</Characters>
  <Application>Microsoft Office Word</Application>
  <DocSecurity>0</DocSecurity>
  <Lines>56</Lines>
  <Paragraphs>15</Paragraphs>
  <ScaleCrop>false</ScaleCrop>
  <Company>Microsoft</Company>
  <LinksUpToDate>false</LinksUpToDate>
  <CharactersWithSpaces>7988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2017-05-24T09:07:00Z</dcterms:created>
  <dcterms:modified xsi:type="dcterms:W3CDTF">2017-05-25T01:28:00Z</dcterms:modified>
</cp:coreProperties>
</file>